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Override PartName="/word/activeX/activeX17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9" w:rsidRPr="00673929" w:rsidRDefault="00673929" w:rsidP="0067392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7955B"/>
          <w:sz w:val="36"/>
          <w:szCs w:val="36"/>
          <w:lang w:eastAsia="ru-RU"/>
        </w:rPr>
      </w:pPr>
      <w:r w:rsidRPr="00673929">
        <w:rPr>
          <w:rFonts w:ascii="Arial" w:eastAsia="Times New Roman" w:hAnsi="Arial" w:cs="Arial"/>
          <w:b/>
          <w:bCs/>
          <w:color w:val="F7955B"/>
          <w:sz w:val="36"/>
          <w:szCs w:val="36"/>
          <w:lang w:eastAsia="ru-RU"/>
        </w:rPr>
        <w:t>Опрос представителей бизнеса. 2015 год.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представитель бизнеса!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Аналитический центр при Правительстве Российской Федерации (далее – Аналитический центр) с 3 марта по 5 апреля 2015 года проводит опрос представителей бизнеса о состоянии конкурентной среды. Данный опрос проводится во второй раз, его проведение планируется на ежегодной основе. С результатами прошлогоднего опроса можно ознакомиться </w:t>
      </w:r>
      <w:hyperlink r:id="rId5" w:tgtFrame="_blank" w:history="1">
        <w:r w:rsidRPr="00673929">
          <w:rPr>
            <w:rFonts w:ascii="Arial" w:eastAsia="Times New Roman" w:hAnsi="Arial" w:cs="Arial"/>
            <w:color w:val="009CDC"/>
            <w:sz w:val="24"/>
            <w:szCs w:val="24"/>
            <w:u w:val="single"/>
            <w:lang w:eastAsia="ru-RU"/>
          </w:rPr>
          <w:t>здесь</w:t>
        </w:r>
      </w:hyperlink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данного опроса является комплексное исследование «самочувствия» бизнеса в сложившихся экономических и политических условиях ведения предпринимательской и инвестиционной деятельности. Кроме того, результаты опроса позволят оценить эффективность проводимых государством мер по поддержке российского бизнеса и содействию развитию конкуренции на рынках товаров и услуг страны. Мнение представителей бизнеса позволит выявить основные факторы, ограничивающие развитие добросовестной конкуренции, а также оценить динамику развития этих факторов и эффективность борьбы государства с ними. По итогам опроса будут выработаны рекомендации и предложения по формированию механизмов, способствующих снижению недобросовестной конкуренции и устранению факторов, негативно влияющих на состояние конкурентной среды на российских рынках. По результатам опроса будет подготовлен Доклад о состоянии конкурентной среды, который будет размещен на сайте Аналитического центра, где Вы сможете с ним ознакомиться. Результаты опроса полностью анонимны и будут представлены исключительно в обобщенном виде.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 ответов на вопросы займет у Вас от 20 до 25 минут. При возникновении сложностей или уточняющих вопросов Вы можете позвонить в Аналитический центр по телефону (495) 632 98 53 или направить свой вопрос на адрес электронной почты </w:t>
      </w:r>
      <w:hyperlink r:id="rId6" w:history="1">
        <w:r w:rsidRPr="00673929">
          <w:rPr>
            <w:rFonts w:ascii="Arial" w:eastAsia="Times New Roman" w:hAnsi="Arial" w:cs="Arial"/>
            <w:color w:val="009CDC"/>
            <w:sz w:val="24"/>
            <w:szCs w:val="24"/>
            <w:u w:val="single"/>
            <w:lang w:eastAsia="ru-RU"/>
          </w:rPr>
          <w:t>quest@ac.gov.ru</w:t>
        </w:r>
      </w:hyperlink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Пожалуйста, укажите </w:t>
      </w:r>
      <w:proofErr w:type="gram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</w:t>
      </w:r>
      <w:proofErr w:type="gram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обратной связи (по желанию): 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1" type="#_x0000_t75" style="width:53.25pt;height:18pt" o:ole="">
            <v:imagedata r:id="rId7" o:title=""/>
          </v:shape>
          <w:control r:id="rId8" w:name="DefaultOcxName" w:shapeid="_x0000_i1591"/>
        </w:object>
      </w:r>
    </w:p>
    <w:p w:rsidR="00673929" w:rsidRPr="00673929" w:rsidRDefault="00673929" w:rsidP="00673929">
      <w:pPr>
        <w:pBdr>
          <w:top w:val="single" w:sz="6" w:space="11" w:color="348E23"/>
          <w:left w:val="single" w:sz="6" w:space="11" w:color="348E23"/>
          <w:bottom w:val="single" w:sz="6" w:space="11" w:color="348E23"/>
          <w:right w:val="single" w:sz="6" w:space="11" w:color="348E23"/>
        </w:pBdr>
        <w:shd w:val="clear" w:color="auto" w:fill="C5FFBB"/>
        <w:spacing w:before="100" w:beforeAutospacing="1" w:after="100" w:afterAutospacing="1" w:line="240" w:lineRule="auto"/>
        <w:rPr>
          <w:rFonts w:ascii="Arial" w:eastAsia="Times New Roman" w:hAnsi="Arial" w:cs="Arial"/>
          <w:color w:val="348E23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color w:val="348E23"/>
          <w:sz w:val="20"/>
          <w:szCs w:val="20"/>
          <w:lang w:eastAsia="ru-RU"/>
        </w:rPr>
        <w:t>Для начала, пожалуйста, ответьте на несколько общих вопросов, посвященных бизнесу, который Вы представляете.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proofErr w:type="gramStart"/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какой сфере экономической деятельности относится деятельность бизнеса, который Вы представляете?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90" type="#_x0000_t75" style="width:20.25pt;height:18pt" o:ole="">
            <v:imagedata r:id="rId9" o:title=""/>
          </v:shape>
          <w:control r:id="rId10" w:name="DefaultOcxName1" w:shapeid="_x0000_i159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Оптовая и розничная торговля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9" type="#_x0000_t75" style="width:20.25pt;height:18pt" o:ole="">
            <v:imagedata r:id="rId9" o:title=""/>
          </v:shape>
          <w:control r:id="rId11" w:name="DefaultOcxName2" w:shapeid="_x0000_i158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хозяйство, охота и лесное хозяйство, рыболовство и рыбоводство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8" type="#_x0000_t75" style="width:20.25pt;height:18pt" o:ole="">
            <v:imagedata r:id="rId9" o:title=""/>
          </v:shape>
          <w:control r:id="rId12" w:name="DefaultOcxName3" w:shapeid="_x0000_i158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услуг (в том числе транспортных услуг и услуг связи, коммунальных услуг), за исключением финансовых услуг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7" type="#_x0000_t75" style="width:20.25pt;height:18pt" o:ole="">
            <v:imagedata r:id="rId9" o:title=""/>
          </v:shape>
          <w:control r:id="rId13" w:name="DefaultOcxName4" w:shapeid="_x0000_i158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финансовых услуг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586" type="#_x0000_t75" style="width:20.25pt;height:18pt" o:ole="">
            <v:imagedata r:id="rId9" o:title=""/>
          </v:shape>
          <w:control r:id="rId14" w:name="DefaultOcxName5" w:shapeid="_x0000_i158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пищевых продуктов, включая напитки, и табака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5" type="#_x0000_t75" style="width:20.25pt;height:18pt" o:ole="">
            <v:imagedata r:id="rId9" o:title=""/>
          </v:shape>
          <w:control r:id="rId15" w:name="DefaultOcxName6" w:shapeid="_x0000_i158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Текстильное и швейное производство, производство кожи и изделий из кожи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4" type="#_x0000_t75" style="width:20.25pt;height:18pt" o:ole="">
            <v:imagedata r:id="rId9" o:title=""/>
          </v:shape>
          <w:control r:id="rId16" w:name="DefaultOcxName7" w:shapeid="_x0000_i158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Деревообрабатывающая промышленность и целлюлозно-бумажное производство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3" type="#_x0000_t75" style="width:20.25pt;height:18pt" o:ole="">
            <v:imagedata r:id="rId9" o:title=""/>
          </v:shape>
          <w:control r:id="rId17" w:name="DefaultOcxName8" w:shapeid="_x0000_i158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Химическая промышленность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2" type="#_x0000_t75" style="width:20.25pt;height:18pt" o:ole="">
            <v:imagedata r:id="rId9" o:title=""/>
          </v:shape>
          <w:control r:id="rId18" w:name="DefaultOcxName9" w:shapeid="_x0000_i158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Металлургическое производство и производство готовых металлических изделий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1" type="#_x0000_t75" style="width:20.25pt;height:18pt" o:ole="">
            <v:imagedata r:id="rId9" o:title=""/>
          </v:shape>
          <w:control r:id="rId19" w:name="DefaultOcxName10" w:shapeid="_x0000_i158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строительных материалов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80" type="#_x0000_t75" style="width:20.25pt;height:18pt" o:ole="">
            <v:imagedata r:id="rId9" o:title=""/>
          </v:shape>
          <w:control r:id="rId20" w:name="DefaultOcxName11" w:shapeid="_x0000_i158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неметаллических изделий (в том числе из резин и пластмасс)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9" type="#_x0000_t75" style="width:20.25pt;height:18pt" o:ole="">
            <v:imagedata r:id="rId9" o:title=""/>
          </v:shape>
          <w:control r:id="rId21" w:name="DefaultOcxName12" w:shapeid="_x0000_i157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машин и оборудования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8" type="#_x0000_t75" style="width:20.25pt;height:18pt" o:ole="">
            <v:imagedata r:id="rId9" o:title=""/>
          </v:shape>
          <w:control r:id="rId22" w:name="DefaultOcxName13" w:shapeid="_x0000_i157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электронного и оптического оборудования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7" type="#_x0000_t75" style="width:20.25pt;height:18pt" o:ole="">
            <v:imagedata r:id="rId9" o:title=""/>
          </v:shape>
          <w:control r:id="rId23" w:name="DefaultOcxName14" w:shapeid="_x0000_i157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Транспортное машиностроение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6" type="#_x0000_t75" style="width:20.25pt;height:18pt" o:ole="">
            <v:imagedata r:id="rId9" o:title=""/>
          </v:shape>
          <w:control r:id="rId24" w:name="DefaultOcxName15" w:shapeid="_x0000_i157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5" type="#_x0000_t75" style="width:20.25pt;height:18pt" o:ole="">
            <v:imagedata r:id="rId9" o:title=""/>
          </v:shape>
          <w:control r:id="rId25" w:name="DefaultOcxName16" w:shapeid="_x0000_i157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и распределение электроэнергии, газа, воды</w:t>
      </w:r>
    </w:p>
    <w:p w:rsidR="00673929" w:rsidRPr="00673929" w:rsidRDefault="00673929" w:rsidP="00673929">
      <w:pPr>
        <w:numPr>
          <w:ilvl w:val="0"/>
          <w:numId w:val="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4" type="#_x0000_t75" style="width:20.25pt;height:18pt" o:ole="">
            <v:imagedata r:id="rId9" o:title=""/>
          </v:shape>
          <w:control r:id="rId26" w:name="DefaultOcxName17" w:shapeid="_x0000_i157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3" type="#_x0000_t75" style="width:53.25pt;height:18pt" o:ole="">
            <v:imagedata r:id="rId7" o:title=""/>
          </v:shape>
          <w:control r:id="rId27" w:name="DefaultOcxName18" w:shapeid="_x0000_i1573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2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Основной продукцией (товаром, услугой), предлагаемой бизнесом, который Вы представляете, является:</w:t>
      </w:r>
    </w:p>
    <w:p w:rsidR="00673929" w:rsidRPr="00673929" w:rsidRDefault="00673929" w:rsidP="00673929">
      <w:pPr>
        <w:numPr>
          <w:ilvl w:val="0"/>
          <w:numId w:val="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2" type="#_x0000_t75" style="width:20.25pt;height:18pt" o:ole="">
            <v:imagedata r:id="rId9" o:title=""/>
          </v:shape>
          <w:control r:id="rId28" w:name="DefaultOcxName19" w:shapeid="_x0000_i157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673929" w:rsidRPr="00673929" w:rsidRDefault="00673929" w:rsidP="00673929">
      <w:pPr>
        <w:numPr>
          <w:ilvl w:val="0"/>
          <w:numId w:val="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1" type="#_x0000_t75" style="width:20.25pt;height:18pt" o:ole="">
            <v:imagedata r:id="rId9" o:title=""/>
          </v:shape>
          <w:control r:id="rId29" w:name="DefaultOcxName20" w:shapeid="_x0000_i157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Сырье или материалы для дальнейшей переработки</w:t>
      </w:r>
    </w:p>
    <w:p w:rsidR="00673929" w:rsidRPr="00673929" w:rsidRDefault="00673929" w:rsidP="00673929">
      <w:pPr>
        <w:numPr>
          <w:ilvl w:val="0"/>
          <w:numId w:val="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70" type="#_x0000_t75" style="width:20.25pt;height:18pt" o:ole="">
            <v:imagedata r:id="rId9" o:title=""/>
          </v:shape>
          <w:control r:id="rId30" w:name="DefaultOcxName21" w:shapeid="_x0000_i157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Компоненты для производства конечной продукции</w:t>
      </w:r>
    </w:p>
    <w:p w:rsidR="00673929" w:rsidRPr="00673929" w:rsidRDefault="00673929" w:rsidP="00673929">
      <w:pPr>
        <w:numPr>
          <w:ilvl w:val="0"/>
          <w:numId w:val="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9" type="#_x0000_t75" style="width:20.25pt;height:18pt" o:ole="">
            <v:imagedata r:id="rId9" o:title=""/>
          </v:shape>
          <w:control r:id="rId31" w:name="DefaultOcxName22" w:shapeid="_x0000_i156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Конечная продукция</w:t>
      </w:r>
    </w:p>
    <w:p w:rsidR="00673929" w:rsidRPr="00673929" w:rsidRDefault="00673929" w:rsidP="00673929">
      <w:pPr>
        <w:numPr>
          <w:ilvl w:val="0"/>
          <w:numId w:val="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8" type="#_x0000_t75" style="width:20.25pt;height:18pt" o:ole="">
            <v:imagedata r:id="rId9" o:title=""/>
          </v:shape>
          <w:control r:id="rId32" w:name="DefaultOcxName23" w:shapeid="_x0000_i156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Торговля и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дистрибьюция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услуг, произведенных другими компаниями</w:t>
      </w:r>
    </w:p>
    <w:p w:rsidR="00673929" w:rsidRPr="00673929" w:rsidRDefault="00673929" w:rsidP="00673929">
      <w:pPr>
        <w:numPr>
          <w:ilvl w:val="0"/>
          <w:numId w:val="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7" type="#_x0000_t75" style="width:20.25pt;height:18pt" o:ole="">
            <v:imagedata r:id="rId9" o:title=""/>
          </v:shape>
          <w:control r:id="rId33" w:name="DefaultOcxName24" w:shapeid="_x0000_i156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6" type="#_x0000_t75" style="width:53.25pt;height:18pt" o:ole="">
            <v:imagedata r:id="rId7" o:title=""/>
          </v:shape>
          <w:control r:id="rId34" w:name="DefaultOcxName25" w:shapeid="_x0000_i1566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3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 Вашим оценкам, какую долю в годовом обороте бизнеса, который Вы представляете, составляет оборот на основном продуктовом рынке?</w:t>
      </w:r>
    </w:p>
    <w:p w:rsidR="00673929" w:rsidRPr="00673929" w:rsidRDefault="00673929" w:rsidP="00673929">
      <w:pPr>
        <w:pBdr>
          <w:left w:val="single" w:sz="24" w:space="11" w:color="FF0000"/>
        </w:pBdr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 xml:space="preserve">Подсказка к вопросу №3: Под основным рынком следует понимать тот продуктовый рынок (рынок товаров/ работ/ услуг), который обеспечивает бизнесу основную долю (или наибольшую долю, если речь идет о </w:t>
      </w:r>
      <w:proofErr w:type="spellStart"/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многопродуктовом</w:t>
      </w:r>
      <w:proofErr w:type="spellEnd"/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 xml:space="preserve"> бизнесе) от общего результата его деятельности.</w:t>
      </w:r>
    </w:p>
    <w:p w:rsidR="00673929" w:rsidRPr="00673929" w:rsidRDefault="00673929" w:rsidP="00673929">
      <w:pPr>
        <w:numPr>
          <w:ilvl w:val="0"/>
          <w:numId w:val="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5" type="#_x0000_t75" style="width:20.25pt;height:18pt" o:ole="">
            <v:imagedata r:id="rId9" o:title=""/>
          </v:shape>
          <w:control r:id="rId35" w:name="DefaultOcxName26" w:shapeid="_x0000_i156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20%</w:t>
      </w:r>
    </w:p>
    <w:p w:rsidR="00673929" w:rsidRPr="00673929" w:rsidRDefault="00673929" w:rsidP="00673929">
      <w:pPr>
        <w:numPr>
          <w:ilvl w:val="0"/>
          <w:numId w:val="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4" type="#_x0000_t75" style="width:20.25pt;height:18pt" o:ole="">
            <v:imagedata r:id="rId9" o:title=""/>
          </v:shape>
          <w:control r:id="rId36" w:name="DefaultOcxName27" w:shapeid="_x0000_i156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20% до 50%</w:t>
      </w:r>
    </w:p>
    <w:p w:rsidR="00673929" w:rsidRPr="00673929" w:rsidRDefault="00673929" w:rsidP="00673929">
      <w:pPr>
        <w:numPr>
          <w:ilvl w:val="0"/>
          <w:numId w:val="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563" type="#_x0000_t75" style="width:20.25pt;height:18pt" o:ole="">
            <v:imagedata r:id="rId9" o:title=""/>
          </v:shape>
          <w:control r:id="rId37" w:name="DefaultOcxName28" w:shapeid="_x0000_i156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50% до 80%</w:t>
      </w:r>
    </w:p>
    <w:p w:rsidR="00673929" w:rsidRPr="00673929" w:rsidRDefault="00673929" w:rsidP="00673929">
      <w:pPr>
        <w:numPr>
          <w:ilvl w:val="0"/>
          <w:numId w:val="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2" type="#_x0000_t75" style="width:20.25pt;height:18pt" o:ole="">
            <v:imagedata r:id="rId9" o:title=""/>
          </v:shape>
          <w:control r:id="rId38" w:name="DefaultOcxName29" w:shapeid="_x0000_i156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80%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4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Какой географический рынок является основным для бизнеса, который Вы представляете?</w:t>
      </w:r>
    </w:p>
    <w:p w:rsidR="00673929" w:rsidRPr="00673929" w:rsidRDefault="00673929" w:rsidP="00673929">
      <w:pPr>
        <w:pBdr>
          <w:left w:val="single" w:sz="24" w:space="11" w:color="FF0000"/>
        </w:pBdr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Подсказка к вопросу № 4: Под основным рынком следует понимать тот географический рынок, который обеспечивает бизнесу основную долю от общего результата его деятельности.</w:t>
      </w:r>
    </w:p>
    <w:p w:rsidR="00673929" w:rsidRPr="00673929" w:rsidRDefault="00673929" w:rsidP="00673929">
      <w:pPr>
        <w:numPr>
          <w:ilvl w:val="0"/>
          <w:numId w:val="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1" type="#_x0000_t75" style="width:20.25pt;height:18pt" o:ole="">
            <v:imagedata r:id="rId9" o:title=""/>
          </v:shape>
          <w:control r:id="rId39" w:name="DefaultOcxName30" w:shapeid="_x0000_i156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Рынки стран СНГ</w:t>
      </w:r>
    </w:p>
    <w:p w:rsidR="00673929" w:rsidRPr="00673929" w:rsidRDefault="00673929" w:rsidP="00673929">
      <w:pPr>
        <w:numPr>
          <w:ilvl w:val="0"/>
          <w:numId w:val="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60" type="#_x0000_t75" style="width:20.25pt;height:18pt" o:ole="">
            <v:imagedata r:id="rId9" o:title=""/>
          </v:shape>
          <w:control r:id="rId40" w:name="DefaultOcxName31" w:shapeid="_x0000_i156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Рынки стран дальнего зарубежья</w:t>
      </w:r>
    </w:p>
    <w:p w:rsidR="00673929" w:rsidRPr="00673929" w:rsidRDefault="00673929" w:rsidP="00673929">
      <w:pPr>
        <w:numPr>
          <w:ilvl w:val="0"/>
          <w:numId w:val="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9" type="#_x0000_t75" style="width:20.25pt;height:18pt" o:ole="">
            <v:imagedata r:id="rId9" o:title=""/>
          </v:shape>
          <w:control r:id="rId41" w:name="DefaultOcxName32" w:shapeid="_x0000_i155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Российской Федерации</w:t>
      </w:r>
    </w:p>
    <w:p w:rsidR="00673929" w:rsidRPr="00673929" w:rsidRDefault="00673929" w:rsidP="00673929">
      <w:pPr>
        <w:numPr>
          <w:ilvl w:val="0"/>
          <w:numId w:val="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8" type="#_x0000_t75" style="width:20.25pt;height:18pt" o:ole="">
            <v:imagedata r:id="rId9" o:title=""/>
          </v:shape>
          <w:control r:id="rId42" w:name="DefaultOcxName33" w:shapeid="_x0000_i155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отдельного муниципального образования (локальный рынок)</w:t>
      </w:r>
    </w:p>
    <w:p w:rsidR="00673929" w:rsidRPr="00673929" w:rsidRDefault="00673929" w:rsidP="00673929">
      <w:pPr>
        <w:numPr>
          <w:ilvl w:val="0"/>
          <w:numId w:val="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7" type="#_x0000_t75" style="width:20.25pt;height:18pt" o:ole="">
            <v:imagedata r:id="rId9" o:title=""/>
          </v:shape>
          <w:control r:id="rId43" w:name="DefaultOcxName34" w:shapeid="_x0000_i155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отдельного российского региона или нескольких регионов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 все подходящие ответы)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5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 долго осуществляет свою деятельность бизнес, который Вы представляете?</w:t>
      </w:r>
    </w:p>
    <w:p w:rsidR="00673929" w:rsidRPr="00673929" w:rsidRDefault="00673929" w:rsidP="00673929">
      <w:pPr>
        <w:numPr>
          <w:ilvl w:val="0"/>
          <w:numId w:val="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6" type="#_x0000_t75" style="width:20.25pt;height:18pt" o:ole="">
            <v:imagedata r:id="rId9" o:title=""/>
          </v:shape>
          <w:control r:id="rId44" w:name="DefaultOcxName35" w:shapeid="_x0000_i155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1 года</w:t>
      </w:r>
    </w:p>
    <w:p w:rsidR="00673929" w:rsidRPr="00673929" w:rsidRDefault="00673929" w:rsidP="00673929">
      <w:pPr>
        <w:numPr>
          <w:ilvl w:val="0"/>
          <w:numId w:val="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5" type="#_x0000_t75" style="width:20.25pt;height:18pt" o:ole="">
            <v:imagedata r:id="rId9" o:title=""/>
          </v:shape>
          <w:control r:id="rId45" w:name="DefaultOcxName36" w:shapeid="_x0000_i155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до 5 лет</w:t>
      </w:r>
    </w:p>
    <w:p w:rsidR="00673929" w:rsidRPr="00673929" w:rsidRDefault="00673929" w:rsidP="00673929">
      <w:pPr>
        <w:numPr>
          <w:ilvl w:val="0"/>
          <w:numId w:val="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4" type="#_x0000_t75" style="width:20.25pt;height:18pt" o:ole="">
            <v:imagedata r:id="rId9" o:title=""/>
          </v:shape>
          <w:control r:id="rId46" w:name="DefaultOcxName37" w:shapeid="_x0000_i155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5 лет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6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Какова примерная величина годового оборота бизнеса, который Вы представляете?</w:t>
      </w:r>
    </w:p>
    <w:p w:rsidR="00673929" w:rsidRPr="00673929" w:rsidRDefault="00673929" w:rsidP="00673929">
      <w:pPr>
        <w:numPr>
          <w:ilvl w:val="0"/>
          <w:numId w:val="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3" type="#_x0000_t75" style="width:20.25pt;height:18pt" o:ole="">
            <v:imagedata r:id="rId9" o:title=""/>
          </v:shape>
          <w:control r:id="rId47" w:name="DefaultOcxName38" w:shapeid="_x0000_i155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60 млн. рублей (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микропредприятие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*)</w:t>
      </w:r>
    </w:p>
    <w:p w:rsidR="00673929" w:rsidRPr="00673929" w:rsidRDefault="00673929" w:rsidP="00673929">
      <w:pPr>
        <w:numPr>
          <w:ilvl w:val="0"/>
          <w:numId w:val="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2" type="#_x0000_t75" style="width:20.25pt;height:18pt" o:ole="">
            <v:imagedata r:id="rId9" o:title=""/>
          </v:shape>
          <w:control r:id="rId48" w:name="DefaultOcxName39" w:shapeid="_x0000_i155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60 до 400 </w:t>
      </w:r>
      <w:proofErr w:type="spellStart"/>
      <w:proofErr w:type="gram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(малое предприятие*)</w:t>
      </w:r>
    </w:p>
    <w:p w:rsidR="00673929" w:rsidRPr="00673929" w:rsidRDefault="00673929" w:rsidP="00673929">
      <w:pPr>
        <w:numPr>
          <w:ilvl w:val="0"/>
          <w:numId w:val="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1" type="#_x0000_t75" style="width:20.25pt;height:18pt" o:ole="">
            <v:imagedata r:id="rId9" o:title=""/>
          </v:shape>
          <w:control r:id="rId49" w:name="DefaultOcxName40" w:shapeid="_x0000_i155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400 до 1000 </w:t>
      </w:r>
      <w:proofErr w:type="spellStart"/>
      <w:proofErr w:type="gram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(среднее предприятие*)</w:t>
      </w:r>
    </w:p>
    <w:p w:rsidR="00673929" w:rsidRPr="00673929" w:rsidRDefault="00673929" w:rsidP="00673929">
      <w:pPr>
        <w:numPr>
          <w:ilvl w:val="0"/>
          <w:numId w:val="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50" type="#_x0000_t75" style="width:20.25pt;height:18pt" o:ole="">
            <v:imagedata r:id="rId9" o:title=""/>
          </v:shape>
          <w:control r:id="rId50" w:name="DefaultOcxName41" w:shapeid="_x0000_i155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1000 </w:t>
      </w:r>
      <w:proofErr w:type="spellStart"/>
      <w:proofErr w:type="gram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</w:t>
      </w:r>
    </w:p>
    <w:p w:rsidR="00673929" w:rsidRPr="00673929" w:rsidRDefault="00673929" w:rsidP="00673929">
      <w:pPr>
        <w:numPr>
          <w:ilvl w:val="0"/>
          <w:numId w:val="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9" type="#_x0000_t75" style="width:20.25pt;height:18pt" o:ole="">
            <v:imagedata r:id="rId9" o:title=""/>
          </v:shape>
          <w:control r:id="rId51" w:name="DefaultOcxName42" w:shapeid="_x0000_i154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line="240" w:lineRule="auto"/>
        <w:ind w:left="2220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 В соответствии с Постановлением Правительства Российской Федерации от 9 февраля 2013 г. №101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7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Какова численность сотрудников бизнеса, который Вы представляете, в настоящее время?</w:t>
      </w:r>
    </w:p>
    <w:p w:rsidR="00673929" w:rsidRPr="00673929" w:rsidRDefault="00673929" w:rsidP="00673929">
      <w:pPr>
        <w:numPr>
          <w:ilvl w:val="0"/>
          <w:numId w:val="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548" type="#_x0000_t75" style="width:20.25pt;height:18pt" o:ole="">
            <v:imagedata r:id="rId9" o:title=""/>
          </v:shape>
          <w:control r:id="rId52" w:name="DefaultOcxName43" w:shapeid="_x0000_i154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15 человек</w:t>
      </w:r>
    </w:p>
    <w:p w:rsidR="00673929" w:rsidRPr="00673929" w:rsidRDefault="00673929" w:rsidP="00673929">
      <w:pPr>
        <w:numPr>
          <w:ilvl w:val="0"/>
          <w:numId w:val="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7" type="#_x0000_t75" style="width:20.25pt;height:18pt" o:ole="">
            <v:imagedata r:id="rId9" o:title=""/>
          </v:shape>
          <w:control r:id="rId53" w:name="DefaultOcxName44" w:shapeid="_x0000_i154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16 до 100 человек</w:t>
      </w:r>
    </w:p>
    <w:p w:rsidR="00673929" w:rsidRPr="00673929" w:rsidRDefault="00673929" w:rsidP="00673929">
      <w:pPr>
        <w:numPr>
          <w:ilvl w:val="0"/>
          <w:numId w:val="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6" type="#_x0000_t75" style="width:20.25pt;height:18pt" o:ole="">
            <v:imagedata r:id="rId9" o:title=""/>
          </v:shape>
          <w:control r:id="rId54" w:name="DefaultOcxName45" w:shapeid="_x0000_i154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101 до 250 человек</w:t>
      </w:r>
    </w:p>
    <w:p w:rsidR="00673929" w:rsidRPr="00673929" w:rsidRDefault="00673929" w:rsidP="00673929">
      <w:pPr>
        <w:numPr>
          <w:ilvl w:val="0"/>
          <w:numId w:val="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5" type="#_x0000_t75" style="width:20.25pt;height:18pt" o:ole="">
            <v:imagedata r:id="rId9" o:title=""/>
          </v:shape>
          <w:control r:id="rId55" w:name="DefaultOcxName46" w:shapeid="_x0000_i154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251 до 1000 человек</w:t>
      </w:r>
    </w:p>
    <w:p w:rsidR="00673929" w:rsidRPr="00673929" w:rsidRDefault="00673929" w:rsidP="00673929">
      <w:pPr>
        <w:numPr>
          <w:ilvl w:val="0"/>
          <w:numId w:val="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4" type="#_x0000_t75" style="width:20.25pt;height:18pt" o:ole="">
            <v:imagedata r:id="rId9" o:title=""/>
          </v:shape>
          <w:control r:id="rId56" w:name="DefaultOcxName47" w:shapeid="_x0000_i154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1000 человек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8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Какую должность Вы занимаете в организации, которую Вы представляете?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 все подходящие варианты ответа):</w:t>
      </w:r>
    </w:p>
    <w:p w:rsidR="00673929" w:rsidRPr="00673929" w:rsidRDefault="00673929" w:rsidP="00673929">
      <w:pPr>
        <w:numPr>
          <w:ilvl w:val="0"/>
          <w:numId w:val="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3" type="#_x0000_t75" style="width:20.25pt;height:18pt" o:ole="">
            <v:imagedata r:id="rId57" o:title=""/>
          </v:shape>
          <w:control r:id="rId58" w:name="DefaultOcxName48" w:shapeid="_x0000_i154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бизнеса (совладелец)</w:t>
      </w:r>
    </w:p>
    <w:p w:rsidR="00673929" w:rsidRPr="00673929" w:rsidRDefault="00673929" w:rsidP="00673929">
      <w:pPr>
        <w:numPr>
          <w:ilvl w:val="0"/>
          <w:numId w:val="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2" type="#_x0000_t75" style="width:20.25pt;height:18pt" o:ole="">
            <v:imagedata r:id="rId57" o:title=""/>
          </v:shape>
          <w:control r:id="rId59" w:name="DefaultOcxName49" w:shapeid="_x0000_i154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высшего звена (генеральный директор, заместитель генерального или иная аналогичная позиция)</w:t>
      </w:r>
    </w:p>
    <w:p w:rsidR="00673929" w:rsidRPr="00673929" w:rsidRDefault="00673929" w:rsidP="00673929">
      <w:pPr>
        <w:numPr>
          <w:ilvl w:val="0"/>
          <w:numId w:val="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1" type="#_x0000_t75" style="width:20.25pt;height:18pt" o:ole="">
            <v:imagedata r:id="rId57" o:title=""/>
          </v:shape>
          <w:control r:id="rId60" w:name="DefaultOcxName50" w:shapeid="_x0000_i154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среднего звена (руководитель управления/подразделения)</w:t>
      </w:r>
    </w:p>
    <w:p w:rsidR="00673929" w:rsidRPr="00673929" w:rsidRDefault="00673929" w:rsidP="00673929">
      <w:pPr>
        <w:numPr>
          <w:ilvl w:val="0"/>
          <w:numId w:val="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40" type="#_x0000_t75" style="width:20.25pt;height:18pt" o:ole="">
            <v:imagedata r:id="rId57" o:title=""/>
          </v:shape>
          <w:control r:id="rId61" w:name="DefaultOcxName51" w:shapeid="_x0000_i1540"/>
        </w:objec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Неруководящий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</w:t>
      </w:r>
    </w:p>
    <w:p w:rsidR="00673929" w:rsidRPr="00673929" w:rsidRDefault="00673929" w:rsidP="00673929">
      <w:pPr>
        <w:pBdr>
          <w:top w:val="single" w:sz="6" w:space="11" w:color="348E23"/>
          <w:left w:val="single" w:sz="6" w:space="11" w:color="348E23"/>
          <w:bottom w:val="single" w:sz="6" w:space="11" w:color="348E23"/>
          <w:right w:val="single" w:sz="6" w:space="11" w:color="348E23"/>
        </w:pBdr>
        <w:shd w:val="clear" w:color="auto" w:fill="C5FFBB"/>
        <w:spacing w:before="100" w:beforeAutospacing="1" w:after="100" w:afterAutospacing="1" w:line="240" w:lineRule="auto"/>
        <w:rPr>
          <w:rFonts w:ascii="Arial" w:eastAsia="Times New Roman" w:hAnsi="Arial" w:cs="Arial"/>
          <w:color w:val="348E23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color w:val="348E23"/>
          <w:sz w:val="20"/>
          <w:szCs w:val="20"/>
          <w:lang w:eastAsia="ru-RU"/>
        </w:rPr>
        <w:t>Далее, пожалуйста, ответьте на вопросы, посвященные состоянию конкуренции на основном рынке для бизнеса, который Вы представляете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9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 Вашему мнению, создает ли конкуренция стимулы для развития и расширения (выход на новые географические или продуктовые рынки, осуществление инвестиций в инновации, проведение модернизации) на основном рынке для бизнеса, который Вы представляете?</w:t>
      </w:r>
    </w:p>
    <w:p w:rsidR="00673929" w:rsidRPr="00673929" w:rsidRDefault="00673929" w:rsidP="00673929">
      <w:pPr>
        <w:pBdr>
          <w:left w:val="single" w:sz="24" w:space="11" w:color="FF0000"/>
        </w:pBdr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Подсказка к вопросу №9:</w:t>
      </w:r>
      <w:r w:rsidRPr="00673929">
        <w:rPr>
          <w:rFonts w:ascii="Arial" w:eastAsia="Times New Roman" w:hAnsi="Arial" w:cs="Arial"/>
          <w:i/>
          <w:iCs/>
          <w:color w:val="FF0000"/>
          <w:sz w:val="20"/>
          <w:lang w:eastAsia="ru-RU"/>
        </w:rPr>
        <w:t> </w:t>
      </w:r>
      <w:r w:rsidRPr="00673929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u-RU"/>
        </w:rPr>
        <w:t>Здесь и далее</w:t>
      </w:r>
      <w:r w:rsidRPr="00673929">
        <w:rPr>
          <w:rFonts w:ascii="Arial" w:eastAsia="Times New Roman" w:hAnsi="Arial" w:cs="Arial"/>
          <w:i/>
          <w:iCs/>
          <w:color w:val="FF0000"/>
          <w:sz w:val="20"/>
          <w:lang w:eastAsia="ru-RU"/>
        </w:rPr>
        <w:t> </w:t>
      </w: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под основным рынком следует понимать тот</w:t>
      </w:r>
      <w:r w:rsidRPr="00673929">
        <w:rPr>
          <w:rFonts w:ascii="Arial" w:eastAsia="Times New Roman" w:hAnsi="Arial" w:cs="Arial"/>
          <w:i/>
          <w:iCs/>
          <w:color w:val="FF0000"/>
          <w:sz w:val="20"/>
          <w:lang w:eastAsia="ru-RU"/>
        </w:rPr>
        <w:t> </w:t>
      </w:r>
      <w:r w:rsidRPr="00673929">
        <w:rPr>
          <w:rFonts w:ascii="Arial" w:eastAsia="Times New Roman" w:hAnsi="Arial" w:cs="Arial"/>
          <w:i/>
          <w:iCs/>
          <w:color w:val="FF0000"/>
          <w:sz w:val="20"/>
          <w:u w:val="single"/>
          <w:lang w:eastAsia="ru-RU"/>
        </w:rPr>
        <w:t>продуктовый</w:t>
      </w:r>
      <w:r w:rsidRPr="00673929">
        <w:rPr>
          <w:rFonts w:ascii="Arial" w:eastAsia="Times New Roman" w:hAnsi="Arial" w:cs="Arial"/>
          <w:i/>
          <w:iCs/>
          <w:color w:val="FF0000"/>
          <w:sz w:val="20"/>
          <w:lang w:eastAsia="ru-RU"/>
        </w:rPr>
        <w:t> </w:t>
      </w: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 xml:space="preserve">рынок (рынок товаров/ работ/ услуг), который обеспечивает бизнесу основную долю (или наибольшую долю, если речь идет о </w:t>
      </w:r>
      <w:proofErr w:type="spellStart"/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многопродуктовом</w:t>
      </w:r>
      <w:proofErr w:type="spellEnd"/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 xml:space="preserve"> бизнесе) от общего результата его деятельности.</w:t>
      </w:r>
    </w:p>
    <w:p w:rsidR="00673929" w:rsidRPr="00673929" w:rsidRDefault="00673929" w:rsidP="00673929">
      <w:pPr>
        <w:numPr>
          <w:ilvl w:val="0"/>
          <w:numId w:val="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9" type="#_x0000_t75" style="width:20.25pt;height:18pt" o:ole="">
            <v:imagedata r:id="rId9" o:title=""/>
          </v:shape>
          <w:control r:id="rId62" w:name="DefaultOcxName52" w:shapeid="_x0000_i153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</w:p>
    <w:p w:rsidR="00673929" w:rsidRPr="00673929" w:rsidRDefault="00673929" w:rsidP="00673929">
      <w:pPr>
        <w:numPr>
          <w:ilvl w:val="0"/>
          <w:numId w:val="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8" type="#_x0000_t75" style="width:20.25pt;height:18pt" o:ole="">
            <v:imagedata r:id="rId9" o:title=""/>
          </v:shape>
          <w:control r:id="rId63" w:name="DefaultOcxName53" w:shapeid="_x0000_i153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</w:p>
    <w:p w:rsidR="00673929" w:rsidRPr="00673929" w:rsidRDefault="00673929" w:rsidP="00673929">
      <w:pPr>
        <w:numPr>
          <w:ilvl w:val="0"/>
          <w:numId w:val="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7" type="#_x0000_t75" style="width:20.25pt;height:18pt" o:ole="">
            <v:imagedata r:id="rId9" o:title=""/>
          </v:shape>
          <w:control r:id="rId64" w:name="DefaultOcxName54" w:shapeid="_x0000_i153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да, иногда нет</w:t>
      </w:r>
    </w:p>
    <w:p w:rsidR="00673929" w:rsidRPr="00673929" w:rsidRDefault="00673929" w:rsidP="00673929">
      <w:pPr>
        <w:numPr>
          <w:ilvl w:val="0"/>
          <w:numId w:val="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6" type="#_x0000_t75" style="width:20.25pt;height:18pt" o:ole="">
            <v:imagedata r:id="rId9" o:title=""/>
          </v:shape>
          <w:control r:id="rId65" w:name="DefaultOcxName55" w:shapeid="_x0000_i153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10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Выберите утверждение, наиболее точно характеризующее условия ведения бизнеса, который Вы представляете:</w:t>
      </w:r>
    </w:p>
    <w:p w:rsidR="00673929" w:rsidRPr="00673929" w:rsidRDefault="00673929" w:rsidP="00673929">
      <w:pPr>
        <w:numPr>
          <w:ilvl w:val="0"/>
          <w:numId w:val="1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5" type="#_x0000_t75" style="width:20.25pt;height:18pt" o:ole="">
            <v:imagedata r:id="rId9" o:title=""/>
          </v:shape>
          <w:control r:id="rId66" w:name="DefaultOcxName56" w:shapeid="_x0000_i153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 (снижение цен, повышение качества, развитие сопутствующих услуг, иное)</w:t>
      </w:r>
    </w:p>
    <w:p w:rsidR="00673929" w:rsidRPr="00673929" w:rsidRDefault="00673929" w:rsidP="00673929">
      <w:pPr>
        <w:numPr>
          <w:ilvl w:val="0"/>
          <w:numId w:val="1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4" type="#_x0000_t75" style="width:20.25pt;height:18pt" o:ole="">
            <v:imagedata r:id="rId9" o:title=""/>
          </v:shape>
          <w:control r:id="rId67" w:name="DefaultOcxName57" w:shapeid="_x0000_i153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сохранения рыночной позиции нашего бизнеса время от времени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</w:r>
    </w:p>
    <w:p w:rsidR="00673929" w:rsidRPr="00673929" w:rsidRDefault="00673929" w:rsidP="00673929">
      <w:pPr>
        <w:numPr>
          <w:ilvl w:val="0"/>
          <w:numId w:val="1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3" type="#_x0000_t75" style="width:20.25pt;height:18pt" o:ole="">
            <v:imagedata r:id="rId9" o:title=""/>
          </v:shape>
          <w:control r:id="rId68" w:name="DefaultOcxName58" w:shapeid="_x0000_i153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сохранения рыночной позиции нашего бизнеса необходимо регулярно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</w:r>
    </w:p>
    <w:p w:rsidR="00673929" w:rsidRPr="00673929" w:rsidRDefault="00673929" w:rsidP="00673929">
      <w:pPr>
        <w:numPr>
          <w:ilvl w:val="0"/>
          <w:numId w:val="1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2" type="#_x0000_t75" style="width:20.25pt;height:18pt" o:ole="">
            <v:imagedata r:id="rId9" o:title=""/>
          </v:shape>
          <w:control r:id="rId69" w:name="DefaultOcxName59" w:shapeid="_x0000_i153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сохранения рыночной позиции нашего бизнеса необходимо регулярно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время от времени разрабатывая новые способы ее повышения</w:t>
      </w:r>
    </w:p>
    <w:p w:rsidR="00673929" w:rsidRPr="00673929" w:rsidRDefault="00673929" w:rsidP="00673929">
      <w:pPr>
        <w:numPr>
          <w:ilvl w:val="0"/>
          <w:numId w:val="1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1" type="#_x0000_t75" style="width:20.25pt;height:18pt" o:ole="">
            <v:imagedata r:id="rId9" o:title=""/>
          </v:shape>
          <w:control r:id="rId70" w:name="DefaultOcxName60" w:shapeid="_x0000_i153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сохранения рыночной позиции нашего бизнеса необходимо непрерывно разрабатывать новые способы повышения конкурентоспособности нашей продукции/ работ/ услуг (снижение цен, повышение качества, развитие сопутствующих услуг, иное)</w:t>
      </w:r>
    </w:p>
    <w:p w:rsidR="00673929" w:rsidRPr="00673929" w:rsidRDefault="00673929" w:rsidP="00673929">
      <w:pPr>
        <w:numPr>
          <w:ilvl w:val="0"/>
          <w:numId w:val="1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30" type="#_x0000_t75" style="width:20.25pt;height:18pt" o:ole="">
            <v:imagedata r:id="rId9" o:title=""/>
          </v:shape>
          <w:control r:id="rId71" w:name="DefaultOcxName61" w:shapeid="_x0000_i153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11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Оцените примерное число конкурентов бизнеса, который Вы представляете, на основном для него рынке?</w:t>
      </w:r>
    </w:p>
    <w:p w:rsidR="00673929" w:rsidRPr="00673929" w:rsidRDefault="00673929" w:rsidP="00673929">
      <w:pPr>
        <w:numPr>
          <w:ilvl w:val="0"/>
          <w:numId w:val="1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9" type="#_x0000_t75" style="width:20.25pt;height:18pt" o:ole="">
            <v:imagedata r:id="rId9" o:title=""/>
          </v:shape>
          <w:control r:id="rId72" w:name="DefaultOcxName62" w:shapeid="_x0000_i152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конкурентов</w:t>
      </w:r>
    </w:p>
    <w:p w:rsidR="00673929" w:rsidRPr="00673929" w:rsidRDefault="00673929" w:rsidP="00673929">
      <w:pPr>
        <w:numPr>
          <w:ilvl w:val="0"/>
          <w:numId w:val="1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8" type="#_x0000_t75" style="width:20.25pt;height:18pt" o:ole="">
            <v:imagedata r:id="rId9" o:title=""/>
          </v:shape>
          <w:control r:id="rId73" w:name="DefaultOcxName63" w:shapeid="_x0000_i152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до 3 конкурентов</w:t>
      </w:r>
    </w:p>
    <w:p w:rsidR="00673929" w:rsidRPr="00673929" w:rsidRDefault="00673929" w:rsidP="00673929">
      <w:pPr>
        <w:numPr>
          <w:ilvl w:val="0"/>
          <w:numId w:val="1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7" type="#_x0000_t75" style="width:20.25pt;height:18pt" o:ole="">
            <v:imagedata r:id="rId9" o:title=""/>
          </v:shape>
          <w:control r:id="rId74" w:name="DefaultOcxName64" w:shapeid="_x0000_i152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 более конкурентов</w:t>
      </w:r>
    </w:p>
    <w:p w:rsidR="00673929" w:rsidRPr="00673929" w:rsidRDefault="00673929" w:rsidP="00673929">
      <w:pPr>
        <w:numPr>
          <w:ilvl w:val="0"/>
          <w:numId w:val="1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6" type="#_x0000_t75" style="width:20.25pt;height:18pt" o:ole="">
            <v:imagedata r:id="rId9" o:title=""/>
          </v:shape>
          <w:control r:id="rId75" w:name="DefaultOcxName65" w:shapeid="_x0000_i152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 подсчитать (большое количество конкурентов)</w:t>
      </w:r>
    </w:p>
    <w:p w:rsidR="00673929" w:rsidRPr="00673929" w:rsidRDefault="00673929" w:rsidP="00673929">
      <w:pPr>
        <w:numPr>
          <w:ilvl w:val="0"/>
          <w:numId w:val="1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5" type="#_x0000_t75" style="width:20.25pt;height:18pt" o:ole="">
            <v:imagedata r:id="rId9" o:title=""/>
          </v:shape>
          <w:control r:id="rId76" w:name="DefaultOcxName66" w:shapeid="_x0000_i152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12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Как изменилось число конкурентов бизнеса, который Вы представляете, на основном рынке товаров и услуг </w:t>
      </w:r>
      <w:proofErr w:type="gram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за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последние 3 года?</w:t>
      </w:r>
    </w:p>
    <w:p w:rsidR="00673929" w:rsidRPr="00673929" w:rsidRDefault="00673929" w:rsidP="00673929">
      <w:pPr>
        <w:numPr>
          <w:ilvl w:val="0"/>
          <w:numId w:val="1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4" type="#_x0000_t75" style="width:20.25pt;height:18pt" o:ole="">
            <v:imagedata r:id="rId9" o:title=""/>
          </v:shape>
          <w:control r:id="rId77" w:name="DefaultOcxName67" w:shapeid="_x0000_i152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Увеличилось</w:t>
      </w:r>
    </w:p>
    <w:p w:rsidR="00673929" w:rsidRPr="00673929" w:rsidRDefault="00673929" w:rsidP="00673929">
      <w:pPr>
        <w:numPr>
          <w:ilvl w:val="0"/>
          <w:numId w:val="1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3" type="#_x0000_t75" style="width:20.25pt;height:18pt" o:ole="">
            <v:imagedata r:id="rId9" o:title=""/>
          </v:shape>
          <w:control r:id="rId78" w:name="DefaultOcxName68" w:shapeid="_x0000_i152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Сократилось</w:t>
      </w:r>
    </w:p>
    <w:p w:rsidR="00673929" w:rsidRPr="00673929" w:rsidRDefault="00673929" w:rsidP="00673929">
      <w:pPr>
        <w:numPr>
          <w:ilvl w:val="0"/>
          <w:numId w:val="1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2" type="#_x0000_t75" style="width:20.25pt;height:18pt" o:ole="">
            <v:imagedata r:id="rId9" o:title=""/>
          </v:shape>
          <w:control r:id="rId79" w:name="DefaultOcxName69" w:shapeid="_x0000_i152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изменилось</w:t>
      </w:r>
    </w:p>
    <w:p w:rsidR="00673929" w:rsidRPr="00673929" w:rsidRDefault="00673929" w:rsidP="00673929">
      <w:pPr>
        <w:numPr>
          <w:ilvl w:val="0"/>
          <w:numId w:val="1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1" type="#_x0000_t75" style="width:20.25pt;height:18pt" o:ole="">
            <v:imagedata r:id="rId9" o:title=""/>
          </v:shape>
          <w:control r:id="rId80" w:name="DefaultOcxName70" w:shapeid="_x0000_i152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pBdr>
          <w:top w:val="single" w:sz="6" w:space="11" w:color="348E23"/>
          <w:left w:val="single" w:sz="6" w:space="11" w:color="348E23"/>
          <w:bottom w:val="single" w:sz="6" w:space="11" w:color="348E23"/>
          <w:right w:val="single" w:sz="6" w:space="11" w:color="348E23"/>
        </w:pBdr>
        <w:shd w:val="clear" w:color="auto" w:fill="C5FFBB"/>
        <w:spacing w:before="100" w:beforeAutospacing="1" w:after="100" w:afterAutospacing="1" w:line="240" w:lineRule="auto"/>
        <w:rPr>
          <w:rFonts w:ascii="Arial" w:eastAsia="Times New Roman" w:hAnsi="Arial" w:cs="Arial"/>
          <w:color w:val="348E23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color w:val="348E23"/>
          <w:sz w:val="20"/>
          <w:szCs w:val="20"/>
          <w:lang w:eastAsia="ru-RU"/>
        </w:rPr>
        <w:t>В зависимости от ответа на вопрос № 12.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lastRenderedPageBreak/>
        <w:t>13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 Вашему мнению, что оказало наиболее сильное влияние на изменение числа конкурентов на рынке, основном для бизнеса, который Вы представляете?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возможно</w:t>
      </w:r>
      <w:proofErr w:type="gramEnd"/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отметить несколько вариантов)</w:t>
      </w:r>
    </w:p>
    <w:p w:rsidR="00673929" w:rsidRPr="00673929" w:rsidRDefault="00673929" w:rsidP="00673929">
      <w:pPr>
        <w:pBdr>
          <w:left w:val="single" w:sz="24" w:space="11" w:color="FF0000"/>
        </w:pBdr>
        <w:spacing w:before="100" w:beforeAutospacing="1" w:after="100" w:afterAutospacing="1" w:line="240" w:lineRule="auto"/>
        <w:ind w:left="2175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Подсказка к вопросу №13:</w:t>
      </w:r>
      <w:r w:rsidRPr="00673929">
        <w:rPr>
          <w:rFonts w:ascii="Arial" w:eastAsia="Times New Roman" w:hAnsi="Arial" w:cs="Arial"/>
          <w:i/>
          <w:iCs/>
          <w:color w:val="FF0000"/>
          <w:sz w:val="20"/>
          <w:lang w:eastAsia="ru-RU"/>
        </w:rPr>
        <w:t> </w:t>
      </w:r>
      <w:r w:rsidRPr="00673929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u-RU"/>
        </w:rPr>
        <w:t>Если компания осуществляет дистрибуцию продукции, производимой другими компаниями</w:t>
      </w:r>
      <w:r w:rsidRPr="00673929"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  <w:t>, увеличение числа конкурентов, реализующих импортную продукцию должно рассматриваться как увеличение числа российских конкурентов.</w:t>
      </w:r>
    </w:p>
    <w:p w:rsidR="00673929" w:rsidRPr="00673929" w:rsidRDefault="00673929" w:rsidP="00673929">
      <w:pPr>
        <w:pBdr>
          <w:top w:val="single" w:sz="6" w:space="11" w:color="348E23"/>
          <w:left w:val="single" w:sz="6" w:space="11" w:color="348E23"/>
          <w:bottom w:val="single" w:sz="6" w:space="11" w:color="348E23"/>
          <w:right w:val="single" w:sz="6" w:space="11" w:color="348E23"/>
        </w:pBdr>
        <w:shd w:val="clear" w:color="auto" w:fill="C5FFBB"/>
        <w:spacing w:before="100" w:beforeAutospacing="1" w:after="100" w:afterAutospacing="1" w:line="240" w:lineRule="auto"/>
        <w:rPr>
          <w:rFonts w:ascii="Arial" w:eastAsia="Times New Roman" w:hAnsi="Arial" w:cs="Arial"/>
          <w:color w:val="348E23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b/>
          <w:bCs/>
          <w:color w:val="348E23"/>
          <w:sz w:val="20"/>
          <w:lang w:eastAsia="ru-RU"/>
        </w:rPr>
        <w:t>При выборе 1 варианта ответа в вопросе № 12.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Увеличилось в результате:</w:t>
      </w:r>
    </w:p>
    <w:p w:rsidR="00673929" w:rsidRPr="00673929" w:rsidRDefault="00673929" w:rsidP="00673929">
      <w:pPr>
        <w:numPr>
          <w:ilvl w:val="0"/>
          <w:numId w:val="13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20" type="#_x0000_t75" style="width:20.25pt;height:18pt" o:ole="">
            <v:imagedata r:id="rId57" o:title=""/>
          </v:shape>
          <w:control r:id="rId81" w:name="DefaultOcxName71" w:shapeid="_x0000_i152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нормативно-правовой базы, регулирующей деятельность предпринимателей</w:t>
      </w:r>
    </w:p>
    <w:p w:rsidR="00673929" w:rsidRPr="00673929" w:rsidRDefault="00673929" w:rsidP="00673929">
      <w:pPr>
        <w:numPr>
          <w:ilvl w:val="0"/>
          <w:numId w:val="13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9" type="#_x0000_t75" style="width:20.25pt;height:18pt" o:ole="">
            <v:imagedata r:id="rId57" o:title=""/>
          </v:shape>
          <w:control r:id="rId82" w:name="DefaultOcxName72" w:shapeid="_x0000_i151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 новых российских конкурентов</w:t>
      </w:r>
    </w:p>
    <w:p w:rsidR="00673929" w:rsidRPr="00673929" w:rsidRDefault="00673929" w:rsidP="00673929">
      <w:pPr>
        <w:numPr>
          <w:ilvl w:val="0"/>
          <w:numId w:val="13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8" type="#_x0000_t75" style="width:20.25pt;height:18pt" o:ole="">
            <v:imagedata r:id="rId57" o:title=""/>
          </v:shape>
          <w:control r:id="rId83" w:name="DefaultOcxName73" w:shapeid="_x0000_i151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 новых иностранных конкурентов</w:t>
      </w:r>
    </w:p>
    <w:p w:rsidR="00673929" w:rsidRPr="00673929" w:rsidRDefault="00673929" w:rsidP="00673929">
      <w:pPr>
        <w:numPr>
          <w:ilvl w:val="0"/>
          <w:numId w:val="13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7" type="#_x0000_t75" style="width:20.25pt;height:18pt" o:ole="">
            <v:imagedata r:id="rId57" o:title=""/>
          </v:shape>
          <w:control r:id="rId84" w:name="DefaultOcxName74" w:shapeid="_x0000_i151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6" type="#_x0000_t75" style="width:53.25pt;height:18pt" o:ole="">
            <v:imagedata r:id="rId7" o:title=""/>
          </v:shape>
          <w:control r:id="rId85" w:name="DefaultOcxName75" w:shapeid="_x0000_i1516"/>
        </w:object>
      </w:r>
    </w:p>
    <w:p w:rsidR="00673929" w:rsidRPr="00673929" w:rsidRDefault="00673929" w:rsidP="00673929">
      <w:pPr>
        <w:pBdr>
          <w:top w:val="single" w:sz="6" w:space="11" w:color="348E23"/>
          <w:left w:val="single" w:sz="6" w:space="11" w:color="348E23"/>
          <w:bottom w:val="single" w:sz="6" w:space="11" w:color="348E23"/>
          <w:right w:val="single" w:sz="6" w:space="11" w:color="348E23"/>
        </w:pBdr>
        <w:shd w:val="clear" w:color="auto" w:fill="C5FFBB"/>
        <w:spacing w:before="100" w:beforeAutospacing="1" w:after="100" w:afterAutospacing="1" w:line="240" w:lineRule="auto"/>
        <w:rPr>
          <w:rFonts w:ascii="Arial" w:eastAsia="Times New Roman" w:hAnsi="Arial" w:cs="Arial"/>
          <w:color w:val="348E23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b/>
          <w:bCs/>
          <w:color w:val="348E23"/>
          <w:sz w:val="20"/>
          <w:lang w:eastAsia="ru-RU"/>
        </w:rPr>
        <w:t>При выборе 2 варианта ответа в вопросе № 12.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Сократилось в результате:</w:t>
      </w:r>
    </w:p>
    <w:p w:rsidR="00673929" w:rsidRPr="00673929" w:rsidRDefault="00673929" w:rsidP="00673929">
      <w:pPr>
        <w:numPr>
          <w:ilvl w:val="0"/>
          <w:numId w:val="14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5" type="#_x0000_t75" style="width:20.25pt;height:18pt" o:ole="">
            <v:imagedata r:id="rId57" o:title=""/>
          </v:shape>
          <w:control r:id="rId86" w:name="DefaultOcxName76" w:shapeid="_x0000_i151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Сделок слияния и поглощения</w:t>
      </w:r>
    </w:p>
    <w:p w:rsidR="00673929" w:rsidRPr="00673929" w:rsidRDefault="00673929" w:rsidP="00673929">
      <w:pPr>
        <w:numPr>
          <w:ilvl w:val="0"/>
          <w:numId w:val="14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4" type="#_x0000_t75" style="width:20.25pt;height:18pt" o:ole="">
            <v:imagedata r:id="rId57" o:title=""/>
          </v:shape>
          <w:control r:id="rId87" w:name="DefaultOcxName77" w:shapeid="_x0000_i151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нормативно-правовой базы, регулирующей деятельность предпринимателей</w:t>
      </w:r>
    </w:p>
    <w:p w:rsidR="00673929" w:rsidRPr="00673929" w:rsidRDefault="00673929" w:rsidP="00673929">
      <w:pPr>
        <w:numPr>
          <w:ilvl w:val="0"/>
          <w:numId w:val="14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3" type="#_x0000_t75" style="width:20.25pt;height:18pt" o:ole="">
            <v:imagedata r:id="rId57" o:title=""/>
          </v:shape>
          <w:control r:id="rId88" w:name="DefaultOcxName78" w:shapeid="_x0000_i1513"/>
        </w:objec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Антиконкурентных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действий органов власти/ давления со стороны органов власти</w:t>
      </w:r>
    </w:p>
    <w:p w:rsidR="00673929" w:rsidRPr="00673929" w:rsidRDefault="00673929" w:rsidP="00673929">
      <w:pPr>
        <w:numPr>
          <w:ilvl w:val="0"/>
          <w:numId w:val="14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2" type="#_x0000_t75" style="width:20.25pt;height:18pt" o:ole="">
            <v:imagedata r:id="rId57" o:title=""/>
          </v:shape>
          <w:control r:id="rId89" w:name="DefaultOcxName79" w:shapeid="_x0000_i151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Ухода иностранных конкурентов с рынка</w:t>
      </w:r>
    </w:p>
    <w:p w:rsidR="00673929" w:rsidRPr="00673929" w:rsidRDefault="00673929" w:rsidP="00673929">
      <w:pPr>
        <w:numPr>
          <w:ilvl w:val="0"/>
          <w:numId w:val="14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1" type="#_x0000_t75" style="width:20.25pt;height:18pt" o:ole="">
            <v:imagedata r:id="rId57" o:title=""/>
          </v:shape>
          <w:control r:id="rId90" w:name="DefaultOcxName80" w:shapeid="_x0000_i151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Ухода российских конкурентов с рынка</w:t>
      </w:r>
    </w:p>
    <w:p w:rsidR="00673929" w:rsidRPr="00673929" w:rsidRDefault="00673929" w:rsidP="00673929">
      <w:pPr>
        <w:numPr>
          <w:ilvl w:val="0"/>
          <w:numId w:val="14"/>
        </w:numPr>
        <w:spacing w:beforeAutospacing="1" w:after="100" w:afterAutospacing="1" w:line="240" w:lineRule="auto"/>
        <w:ind w:left="23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10" type="#_x0000_t75" style="width:20.25pt;height:18pt" o:ole="">
            <v:imagedata r:id="rId57" o:title=""/>
          </v:shape>
          <w:control r:id="rId91" w:name="DefaultOcxName81" w:shapeid="_x0000_i151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9" type="#_x0000_t75" style="width:53.25pt;height:18pt" o:ole="">
            <v:imagedata r:id="rId7" o:title=""/>
          </v:shape>
          <w:control r:id="rId92" w:name="DefaultOcxName82" w:shapeid="_x0000_i1509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14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 бы Вы охарактеризовали деятельность органов власти на основном для бизнеса, который Вы представляете, рынке?</w:t>
      </w:r>
    </w:p>
    <w:p w:rsidR="00673929" w:rsidRPr="00673929" w:rsidRDefault="00673929" w:rsidP="00673929">
      <w:pPr>
        <w:numPr>
          <w:ilvl w:val="0"/>
          <w:numId w:val="1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8" type="#_x0000_t75" style="width:20.25pt;height:18pt" o:ole="">
            <v:imagedata r:id="rId9" o:title=""/>
          </v:shape>
          <w:control r:id="rId93" w:name="DefaultOcxName83" w:shapeid="_x0000_i150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власти помогают бизнесу своими действиями</w:t>
      </w:r>
    </w:p>
    <w:p w:rsidR="00673929" w:rsidRPr="00673929" w:rsidRDefault="00673929" w:rsidP="00673929">
      <w:pPr>
        <w:numPr>
          <w:ilvl w:val="0"/>
          <w:numId w:val="1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7" type="#_x0000_t75" style="width:20.25pt;height:18pt" o:ole="">
            <v:imagedata r:id="rId9" o:title=""/>
          </v:shape>
          <w:control r:id="rId94" w:name="DefaultOcxName84" w:shapeid="_x0000_i150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власти не предпринимают каких-либо действий, что и требуется</w:t>
      </w:r>
    </w:p>
    <w:p w:rsidR="00673929" w:rsidRPr="00673929" w:rsidRDefault="00673929" w:rsidP="00673929">
      <w:pPr>
        <w:numPr>
          <w:ilvl w:val="0"/>
          <w:numId w:val="1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6" type="#_x0000_t75" style="width:20.25pt;height:18pt" o:ole="">
            <v:imagedata r:id="rId9" o:title=""/>
          </v:shape>
          <w:control r:id="rId95" w:name="DefaultOcxName85" w:shapeid="_x0000_i150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власти не предпринимают каких-либо действий, но их участие необходимо</w:t>
      </w:r>
    </w:p>
    <w:p w:rsidR="00673929" w:rsidRPr="00673929" w:rsidRDefault="00673929" w:rsidP="00673929">
      <w:pPr>
        <w:numPr>
          <w:ilvl w:val="0"/>
          <w:numId w:val="1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505" type="#_x0000_t75" style="width:20.25pt;height:18pt" o:ole="">
            <v:imagedata r:id="rId9" o:title=""/>
          </v:shape>
          <w:control r:id="rId96" w:name="DefaultOcxName86" w:shapeid="_x0000_i150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власти только мешают бизнесу своими действиями</w:t>
      </w:r>
    </w:p>
    <w:p w:rsidR="00673929" w:rsidRPr="00673929" w:rsidRDefault="00673929" w:rsidP="00673929">
      <w:pPr>
        <w:numPr>
          <w:ilvl w:val="0"/>
          <w:numId w:val="1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4" type="#_x0000_t75" style="width:20.25pt;height:18pt" o:ole="">
            <v:imagedata r:id="rId9" o:title=""/>
          </v:shape>
          <w:control r:id="rId97" w:name="DefaultOcxName87" w:shapeid="_x0000_i150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3" type="#_x0000_t75" style="width:53.25pt;height:18pt" o:ole="">
            <v:imagedata r:id="rId7" o:title=""/>
          </v:shape>
          <w:control r:id="rId98" w:name="DefaultOcxName88" w:shapeid="_x0000_i1503"/>
        </w:object>
      </w:r>
    </w:p>
    <w:p w:rsidR="00673929" w:rsidRPr="00673929" w:rsidRDefault="00673929" w:rsidP="00673929">
      <w:pPr>
        <w:numPr>
          <w:ilvl w:val="0"/>
          <w:numId w:val="1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2" type="#_x0000_t75" style="width:20.25pt;height:18pt" o:ole="">
            <v:imagedata r:id="rId9" o:title=""/>
          </v:shape>
          <w:control r:id="rId99" w:name="DefaultOcxName89" w:shapeid="_x0000_i150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pBdr>
          <w:top w:val="single" w:sz="6" w:space="11" w:color="348E23"/>
          <w:left w:val="single" w:sz="6" w:space="11" w:color="348E23"/>
          <w:bottom w:val="single" w:sz="6" w:space="11" w:color="348E23"/>
          <w:right w:val="single" w:sz="6" w:space="11" w:color="348E23"/>
        </w:pBdr>
        <w:shd w:val="clear" w:color="auto" w:fill="C5FFBB"/>
        <w:spacing w:before="100" w:beforeAutospacing="1" w:after="100" w:afterAutospacing="1" w:line="240" w:lineRule="auto"/>
        <w:rPr>
          <w:rFonts w:ascii="Arial" w:eastAsia="Times New Roman" w:hAnsi="Arial" w:cs="Arial"/>
          <w:color w:val="348E23"/>
          <w:sz w:val="20"/>
          <w:szCs w:val="20"/>
          <w:lang w:eastAsia="ru-RU"/>
        </w:rPr>
      </w:pPr>
      <w:r w:rsidRPr="00673929">
        <w:rPr>
          <w:rFonts w:ascii="Arial" w:eastAsia="Times New Roman" w:hAnsi="Arial" w:cs="Arial"/>
          <w:color w:val="348E23"/>
          <w:sz w:val="20"/>
          <w:szCs w:val="20"/>
          <w:lang w:eastAsia="ru-RU"/>
        </w:rPr>
        <w:t>Также, пожалуйста, ответьте на ряд вопросов, посвященных условиям ведения бизнеса, который Вы представляете, при нынешнем состоянии конкурентной среды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15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Какие проблемы, с которыми сталкивался бизнес, который Вы представляете, Вы считаете наиболее серьезными?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(укажите не более 5 вариантов ответов)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1" type="#_x0000_t75" style="width:20.25pt;height:18pt" o:ole="">
            <v:imagedata r:id="rId57" o:title=""/>
          </v:shape>
          <w:control r:id="rId100" w:name="DefaultOcxName90" w:shapeid="_x0000_i150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Сложность получения доступа к земельным участкам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500" type="#_x0000_t75" style="width:20.25pt;height:18pt" o:ole="">
            <v:imagedata r:id="rId57" o:title=""/>
          </v:shape>
          <w:control r:id="rId101" w:name="DefaultOcxName91" w:shapeid="_x0000_i150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Нестабильность российского законодательства в отношении регулирования деятельности предприятий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9" type="#_x0000_t75" style="width:20.25pt;height:18pt" o:ole="">
            <v:imagedata r:id="rId57" o:title=""/>
          </v:shape>
          <w:control r:id="rId102" w:name="DefaultOcxName92" w:shapeid="_x0000_i149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Коррупция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8" type="#_x0000_t75" style="width:20.25pt;height:18pt" o:ole="">
            <v:imagedata r:id="rId57" o:title=""/>
          </v:shape>
          <w:control r:id="rId103" w:name="DefaultOcxName93" w:shapeid="_x0000_i149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барьеры доступа к финансовым ресурсам (в частности, высокая стоимость кредитов)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7" type="#_x0000_t75" style="width:20.25pt;height:18pt" o:ole="">
            <v:imagedata r:id="rId57" o:title=""/>
          </v:shape>
          <w:control r:id="rId104" w:name="DefaultOcxName94" w:shapeid="_x0000_i149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Конкуренция со стороны теневого сектора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6" type="#_x0000_t75" style="width:20.25pt;height:18pt" o:ole="">
            <v:imagedata r:id="rId57" o:title=""/>
          </v:shape>
          <w:control r:id="rId105" w:name="DefaultOcxName95" w:shapeid="_x0000_i149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Сложность/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затянутость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процедуры получения разрешений/ лицензий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5" type="#_x0000_t75" style="width:20.25pt;height:18pt" o:ole="">
            <v:imagedata r:id="rId57" o:title=""/>
          </v:shape>
          <w:control r:id="rId106" w:name="DefaultOcxName96" w:shapeid="_x0000_i149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налоги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4" type="#_x0000_t75" style="width:20.25pt;height:18pt" o:ole="">
            <v:imagedata r:id="rId57" o:title=""/>
          </v:shape>
          <w:control r:id="rId107" w:name="DefaultOcxName97" w:shapeid="_x0000_i149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Недостаток квалифицированных кадров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3" type="#_x0000_t75" style="width:20.25pt;height:18pt" o:ole="">
            <v:imagedata r:id="rId57" o:title=""/>
          </v:shape>
          <w:control r:id="rId108" w:name="DefaultOcxName98" w:shapeid="_x0000_i149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Неразвитость инновационной инфраструктуры (включающей в себя научно-исследовательские центры, иные исследовательские и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инновацонно-технологические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центры)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2" type="#_x0000_t75" style="width:20.25pt;height:18pt" o:ole="">
            <v:imagedata r:id="rId57" o:title=""/>
          </v:shape>
          <w:control r:id="rId109" w:name="DefaultOcxName99" w:shapeid="_x0000_i149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Высокие транспортные и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логистические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издержки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1" type="#_x0000_t75" style="width:20.25pt;height:18pt" o:ole="">
            <v:imagedata r:id="rId57" o:title=""/>
          </v:shape>
          <w:control r:id="rId110" w:name="DefaultOcxName100" w:shapeid="_x0000_i149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Неразвитость транспортной сети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90" type="#_x0000_t75" style="width:20.25pt;height:18pt" o:ole="">
            <v:imagedata r:id="rId57" o:title=""/>
          </v:shape>
          <w:control r:id="rId111" w:name="DefaultOcxName101" w:shapeid="_x0000_i149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таможенные издержки (при осуществлении поставок продукции на экспорт)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9" type="#_x0000_t75" style="width:20.25pt;height:18pt" o:ole="">
            <v:imagedata r:id="rId57" o:title=""/>
          </v:shape>
          <w:control r:id="rId112" w:name="DefaultOcxName102" w:shapeid="_x0000_i148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доступа к товарам и услугам субъектов естественных монополий (электроснабжение, водоснабжение, водоочистка, водоотведение, теплоснабжение, газоснабжения), в том числе экономические – высокая стоимость доступа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8" type="#_x0000_t75" style="width:20.25pt;height:18pt" o:ole="">
            <v:imagedata r:id="rId57" o:title=""/>
          </v:shape>
          <w:control r:id="rId113" w:name="DefaultOcxName103" w:shapeid="_x0000_i148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Ограничение доступа к закупкам компаний с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госучастием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субъектов естественных монополий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7" type="#_x0000_t75" style="width:20.25pt;height:18pt" o:ole="">
            <v:imagedata r:id="rId57" o:title=""/>
          </v:shape>
          <w:control r:id="rId114" w:name="DefaultOcxName104" w:shapeid="_x0000_i148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Ограничение доступа к поставкам товаров, оказанию услуг и выполнению работ в рамках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госзакупок</w:t>
      </w:r>
      <w:proofErr w:type="spellEnd"/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6" type="#_x0000_t75" style="width:20.25pt;height:18pt" o:ole="">
            <v:imagedata r:id="rId57" o:title=""/>
          </v:shape>
          <w:control r:id="rId115" w:name="DefaultOcxName105" w:shapeid="_x0000_i148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установления партнерских отношений с органами власти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485" type="#_x0000_t75" style="width:20.25pt;height:18pt" o:ole="">
            <v:imagedata r:id="rId57" o:title=""/>
          </v:shape>
          <w:control r:id="rId116" w:name="DefaultOcxName106" w:shapeid="_x0000_i148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4" type="#_x0000_t75" style="width:20.25pt;height:18pt" o:ole="">
            <v:imagedata r:id="rId57" o:title=""/>
          </v:shape>
          <w:control r:id="rId117" w:name="DefaultOcxName107" w:shapeid="_x0000_i148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антиконкурентные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органов власти/ давление со стороны органов власти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3" type="#_x0000_t75" style="width:20.25pt;height:18pt" o:ole="">
            <v:imagedata r:id="rId57" o:title=""/>
          </v:shape>
          <w:control r:id="rId118" w:name="DefaultOcxName108" w:shapeid="_x0000_i148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Давление со стороны конкурентов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2" type="#_x0000_t75" style="width:20.25pt;height:18pt" o:ole="">
            <v:imagedata r:id="rId57" o:title=""/>
          </v:shape>
          <w:control r:id="rId119" w:name="DefaultOcxName109" w:shapeid="_x0000_i148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Давление со стороны поставщиков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1" type="#_x0000_t75" style="width:20.25pt;height:18pt" o:ole="">
            <v:imagedata r:id="rId57" o:title=""/>
          </v:shape>
          <w:control r:id="rId120" w:name="DefaultOcxName110" w:shapeid="_x0000_i148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Давление со стороны клиентов</w:t>
      </w:r>
    </w:p>
    <w:p w:rsidR="00673929" w:rsidRPr="00673929" w:rsidRDefault="00673929" w:rsidP="00673929">
      <w:pPr>
        <w:numPr>
          <w:ilvl w:val="0"/>
          <w:numId w:val="16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80" type="#_x0000_t75" style="width:20.25pt;height:18pt" o:ole="">
            <v:imagedata r:id="rId57" o:title=""/>
          </v:shape>
          <w:control r:id="rId121" w:name="DefaultOcxName111" w:shapeid="_x0000_i148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9" type="#_x0000_t75" style="width:53.25pt;height:18pt" o:ole="">
            <v:imagedata r:id="rId7" o:title=""/>
          </v:shape>
          <w:control r:id="rId122" w:name="DefaultOcxName112" w:shapeid="_x0000_i1479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16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Испытывает ли бизнес, который Вы представляете, на основном для себя рынке </w:t>
      </w:r>
      <w:proofErr w:type="spell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антиконкурентное</w:t>
      </w:r>
      <w:proofErr w:type="spell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давление со стороны субъекта, занимающего доминирующее положение (занимающего не менее 50% данного рынка)?</w:t>
      </w:r>
    </w:p>
    <w:p w:rsidR="00673929" w:rsidRPr="00673929" w:rsidRDefault="00673929" w:rsidP="00673929">
      <w:pPr>
        <w:numPr>
          <w:ilvl w:val="0"/>
          <w:numId w:val="1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8" type="#_x0000_t75" style="width:20.25pt;height:18pt" o:ole="">
            <v:imagedata r:id="rId9" o:title=""/>
          </v:shape>
          <w:control r:id="rId123" w:name="DefaultOcxName113" w:shapeid="_x0000_i147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</w:p>
    <w:p w:rsidR="00673929" w:rsidRPr="00673929" w:rsidRDefault="00673929" w:rsidP="00673929">
      <w:pPr>
        <w:numPr>
          <w:ilvl w:val="0"/>
          <w:numId w:val="1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7" type="#_x0000_t75" style="width:20.25pt;height:18pt" o:ole="">
            <v:imagedata r:id="rId9" o:title=""/>
          </v:shape>
          <w:control r:id="rId124" w:name="DefaultOcxName114" w:shapeid="_x0000_i147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</w:p>
    <w:p w:rsidR="00673929" w:rsidRPr="00673929" w:rsidRDefault="00673929" w:rsidP="00673929">
      <w:pPr>
        <w:numPr>
          <w:ilvl w:val="0"/>
          <w:numId w:val="1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6" type="#_x0000_t75" style="width:20.25pt;height:18pt" o:ole="">
            <v:imagedata r:id="rId9" o:title=""/>
          </v:shape>
          <w:control r:id="rId125" w:name="DefaultOcxName115" w:shapeid="_x0000_i147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от времени</w:t>
      </w:r>
    </w:p>
    <w:p w:rsidR="00673929" w:rsidRPr="00673929" w:rsidRDefault="00673929" w:rsidP="00673929">
      <w:pPr>
        <w:numPr>
          <w:ilvl w:val="0"/>
          <w:numId w:val="17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5" type="#_x0000_t75" style="width:20.25pt;height:18pt" o:ole="">
            <v:imagedata r:id="rId9" o:title=""/>
          </v:shape>
          <w:control r:id="rId126" w:name="DefaultOcxName116" w:shapeid="_x0000_i147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17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Что из указанных ниже факторов конкурентоспособности продукции/ работ/ услуг играет наиболее важную роль на рынке, который является основным для бизнеса, который Вы представляете?</w:t>
      </w:r>
    </w:p>
    <w:p w:rsidR="00673929" w:rsidRPr="00673929" w:rsidRDefault="00673929" w:rsidP="00673929">
      <w:pPr>
        <w:numPr>
          <w:ilvl w:val="0"/>
          <w:numId w:val="1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4" type="#_x0000_t75" style="width:20.25pt;height:18pt" o:ole="">
            <v:imagedata r:id="rId9" o:title=""/>
          </v:shape>
          <w:control r:id="rId127" w:name="DefaultOcxName117" w:shapeid="_x0000_i147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цена продукции</w:t>
      </w:r>
    </w:p>
    <w:p w:rsidR="00673929" w:rsidRPr="00673929" w:rsidRDefault="00673929" w:rsidP="00673929">
      <w:pPr>
        <w:numPr>
          <w:ilvl w:val="0"/>
          <w:numId w:val="1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3" type="#_x0000_t75" style="width:20.25pt;height:18pt" o:ole="">
            <v:imagedata r:id="rId9" o:title=""/>
          </v:shape>
          <w:control r:id="rId128" w:name="DefaultOcxName118" w:shapeid="_x0000_i147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Высокое качество продукции</w:t>
      </w:r>
    </w:p>
    <w:p w:rsidR="00673929" w:rsidRPr="00673929" w:rsidRDefault="00673929" w:rsidP="00673929">
      <w:pPr>
        <w:numPr>
          <w:ilvl w:val="0"/>
          <w:numId w:val="1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2" type="#_x0000_t75" style="width:20.25pt;height:18pt" o:ole="">
            <v:imagedata r:id="rId9" o:title=""/>
          </v:shape>
          <w:control r:id="rId129" w:name="DefaultOcxName119" w:shapeid="_x0000_i147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Уникальность продукции</w:t>
      </w:r>
    </w:p>
    <w:p w:rsidR="00673929" w:rsidRPr="00673929" w:rsidRDefault="00673929" w:rsidP="00673929">
      <w:pPr>
        <w:numPr>
          <w:ilvl w:val="0"/>
          <w:numId w:val="1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1" type="#_x0000_t75" style="width:20.25pt;height:18pt" o:ole="">
            <v:imagedata r:id="rId9" o:title=""/>
          </v:shape>
          <w:control r:id="rId130" w:name="DefaultOcxName120" w:shapeid="_x0000_i147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Доверительные отношения с клиентами</w:t>
      </w:r>
    </w:p>
    <w:p w:rsidR="00673929" w:rsidRPr="00673929" w:rsidRDefault="00673929" w:rsidP="00673929">
      <w:pPr>
        <w:numPr>
          <w:ilvl w:val="0"/>
          <w:numId w:val="1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70" type="#_x0000_t75" style="width:20.25pt;height:18pt" o:ole="">
            <v:imagedata r:id="rId9" o:title=""/>
          </v:shape>
          <w:control r:id="rId131" w:name="DefaultOcxName121" w:shapeid="_x0000_i147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Доверительные отношения с поставщиками</w:t>
      </w:r>
    </w:p>
    <w:p w:rsidR="00673929" w:rsidRPr="00673929" w:rsidRDefault="00673929" w:rsidP="00673929">
      <w:pPr>
        <w:numPr>
          <w:ilvl w:val="0"/>
          <w:numId w:val="18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9" type="#_x0000_t75" style="width:20.25pt;height:18pt" o:ole="">
            <v:imagedata r:id="rId9" o:title=""/>
          </v:shape>
          <w:control r:id="rId132" w:name="DefaultOcxName122" w:shapeid="_x0000_i146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8" type="#_x0000_t75" style="width:53.25pt;height:18pt" o:ole="">
            <v:imagedata r:id="rId7" o:title=""/>
          </v:shape>
          <w:control r:id="rId133" w:name="DefaultOcxName123" w:shapeid="_x0000_i1468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18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 Вашим примерным оценкам, насколько снизятся объемы реализации продукции/ работ/ услуг бизнеса, который Вы представляете, на основном рынке при увеличении цены данной продукции/ работ/ услуг на 15% при условии, что цены конкурентов останутся неизменными?</w:t>
      </w:r>
    </w:p>
    <w:p w:rsidR="00673929" w:rsidRPr="00673929" w:rsidRDefault="00673929" w:rsidP="00673929">
      <w:pPr>
        <w:numPr>
          <w:ilvl w:val="0"/>
          <w:numId w:val="1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7" type="#_x0000_t75" style="width:20.25pt;height:18pt" o:ole="">
            <v:imagedata r:id="rId9" o:title=""/>
          </v:shape>
          <w:control r:id="rId134" w:name="DefaultOcxName124" w:shapeid="_x0000_i146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продаж не изменятся</w:t>
      </w:r>
    </w:p>
    <w:p w:rsidR="00673929" w:rsidRPr="00673929" w:rsidRDefault="00673929" w:rsidP="00673929">
      <w:pPr>
        <w:numPr>
          <w:ilvl w:val="0"/>
          <w:numId w:val="1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6" type="#_x0000_t75" style="width:20.25pt;height:18pt" o:ole="">
            <v:imagedata r:id="rId9" o:title=""/>
          </v:shape>
          <w:control r:id="rId135" w:name="DefaultOcxName125" w:shapeid="_x0000_i146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продаж снизятся менее чем на 15%</w:t>
      </w:r>
    </w:p>
    <w:p w:rsidR="00673929" w:rsidRPr="00673929" w:rsidRDefault="00673929" w:rsidP="00673929">
      <w:pPr>
        <w:numPr>
          <w:ilvl w:val="0"/>
          <w:numId w:val="1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5" type="#_x0000_t75" style="width:20.25pt;height:18pt" o:ole="">
            <v:imagedata r:id="rId9" o:title=""/>
          </v:shape>
          <w:control r:id="rId136" w:name="DefaultOcxName126" w:shapeid="_x0000_i146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продаж снизятся примерно на 15%</w:t>
      </w:r>
    </w:p>
    <w:p w:rsidR="00673929" w:rsidRPr="00673929" w:rsidRDefault="00673929" w:rsidP="00673929">
      <w:pPr>
        <w:numPr>
          <w:ilvl w:val="0"/>
          <w:numId w:val="1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4" type="#_x0000_t75" style="width:20.25pt;height:18pt" o:ole="">
            <v:imagedata r:id="rId9" o:title=""/>
          </v:shape>
          <w:control r:id="rId137" w:name="DefaultOcxName127" w:shapeid="_x0000_i146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продаж снизятся более чем на 15%</w:t>
      </w:r>
    </w:p>
    <w:p w:rsidR="00673929" w:rsidRPr="00673929" w:rsidRDefault="00673929" w:rsidP="00673929">
      <w:pPr>
        <w:numPr>
          <w:ilvl w:val="0"/>
          <w:numId w:val="1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463" type="#_x0000_t75" style="width:20.25pt;height:18pt" o:ole="">
            <v:imagedata r:id="rId9" o:title=""/>
          </v:shape>
          <w:control r:id="rId138" w:name="DefaultOcxName128" w:shapeid="_x0000_i146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продаж снизятся почти на 100%</w:t>
      </w:r>
    </w:p>
    <w:p w:rsidR="00673929" w:rsidRPr="00673929" w:rsidRDefault="00673929" w:rsidP="00673929">
      <w:pPr>
        <w:numPr>
          <w:ilvl w:val="0"/>
          <w:numId w:val="19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2" type="#_x0000_t75" style="width:20.25pt;height:18pt" o:ole="">
            <v:imagedata r:id="rId9" o:title=""/>
          </v:shape>
          <w:control r:id="rId139" w:name="DefaultOcxName129" w:shapeid="_x0000_i146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19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Какие из перечисленных ниже мер </w:t>
      </w:r>
      <w:proofErr w:type="gram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для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</w:t>
      </w:r>
      <w:proofErr w:type="gram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повышения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конкурентоспособности Вашей продукции/ работ/ услуг и развитию бизнеса, который Вы представляете, предпринимались Вами или Вашими коллегами в течение последних 3 лет?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 все подходящие варианты ответа)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1" type="#_x0000_t75" style="width:20.25pt;height:18pt" o:ole="">
            <v:imagedata r:id="rId57" o:title=""/>
          </v:shape>
          <w:control r:id="rId140" w:name="DefaultOcxName130" w:shapeid="_x0000_i146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затрат на производство/ реализацию продукции (не снижая при этом объема производства/ реализации продукции)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60" type="#_x0000_t75" style="width:20.25pt;height:18pt" o:ole="">
            <v:imagedata r:id="rId57" o:title=""/>
          </v:shape>
          <w:control r:id="rId141" w:name="DefaultOcxName131" w:shapeid="_x0000_i146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Покупка машин и технологического оборудования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9" type="#_x0000_t75" style="width:20.25pt;height:18pt" o:ole="">
            <v:imagedata r:id="rId57" o:title=""/>
          </v:shape>
          <w:control r:id="rId142" w:name="DefaultOcxName132" w:shapeid="_x0000_i145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технологий, патентов, лицензий, ноу-хау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8" type="#_x0000_t75" style="width:20.25pt;height:18pt" o:ole="">
            <v:imagedata r:id="rId57" o:title=""/>
          </v:shape>
          <w:control r:id="rId143" w:name="DefaultOcxName133" w:shapeid="_x0000_i145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Самостоятельное проведение НИОКР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7" type="#_x0000_t75" style="width:20.25pt;height:18pt" o:ole="">
            <v:imagedata r:id="rId57" o:title=""/>
          </v:shape>
          <w:control r:id="rId144" w:name="DefaultOcxName134" w:shapeid="_x0000_i145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 способы продвижения продукции (маркетинговые стратегии)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6" type="#_x0000_t75" style="width:20.25pt;height:18pt" o:ole="">
            <v:imagedata r:id="rId57" o:title=""/>
          </v:shape>
          <w:control r:id="rId145" w:name="DefaultOcxName135" w:shapeid="_x0000_i145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персонала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5" type="#_x0000_t75" style="width:20.25pt;height:18pt" o:ole="">
            <v:imagedata r:id="rId57" o:title=""/>
          </v:shape>
          <w:control r:id="rId146" w:name="DefaultOcxName136" w:shapeid="_x0000_i145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новых модификаций производимой продукции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4" type="#_x0000_t75" style="width:20.25pt;height:18pt" o:ole="">
            <v:imagedata r:id="rId57" o:title=""/>
          </v:shape>
          <w:control r:id="rId147" w:name="DefaultOcxName137" w:shapeid="_x0000_i145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на новые продуктовые рынки (реализация полностью нового для бизнеса товара/ работы/ услуги)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3" type="#_x0000_t75" style="width:20.25pt;height:18pt" o:ole="">
            <v:imagedata r:id="rId57" o:title=""/>
          </v:shape>
          <w:control r:id="rId148" w:name="DefaultOcxName138" w:shapeid="_x0000_i145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 расширение системы представительств (торговой сети, сети филиалов и пр.)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2" type="#_x0000_t75" style="width:20.25pt;height:18pt" o:ole="">
            <v:imagedata r:id="rId57" o:title=""/>
          </v:shape>
          <w:control r:id="rId149" w:name="DefaultOcxName139" w:shapeid="_x0000_i145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на новые географические рынки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1" type="#_x0000_t75" style="width:20.25pt;height:18pt" o:ole="">
            <v:imagedata r:id="rId57" o:title=""/>
          </v:shape>
          <w:control r:id="rId150" w:name="DefaultOcxName140" w:shapeid="_x0000_i145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предпринималось никаких действий</w:t>
      </w:r>
    </w:p>
    <w:p w:rsidR="00673929" w:rsidRPr="00673929" w:rsidRDefault="00673929" w:rsidP="00673929">
      <w:pPr>
        <w:numPr>
          <w:ilvl w:val="0"/>
          <w:numId w:val="20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50" type="#_x0000_t75" style="width:20.25pt;height:18pt" o:ole="">
            <v:imagedata r:id="rId57" o:title=""/>
          </v:shape>
          <w:control r:id="rId151" w:name="DefaultOcxName141" w:shapeid="_x0000_i145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9" type="#_x0000_t75" style="width:53.25pt;height:18pt" o:ole="">
            <v:imagedata r:id="rId7" o:title=""/>
          </v:shape>
          <w:control r:id="rId152" w:name="DefaultOcxName142" w:shapeid="_x0000_i1449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20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Планирует ли бизнес, который Вы представляете, осуществлять какие-либо из перечисленных мероприятий для его расширения </w:t>
      </w:r>
      <w:proofErr w:type="gram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в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ближайшие 3 года?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 все подходящие варианты ответа)</w:t>
      </w:r>
    </w:p>
    <w:p w:rsidR="00673929" w:rsidRPr="00673929" w:rsidRDefault="00673929" w:rsidP="00673929">
      <w:pPr>
        <w:numPr>
          <w:ilvl w:val="0"/>
          <w:numId w:val="2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8" type="#_x0000_t75" style="width:20.25pt;height:18pt" o:ole="">
            <v:imagedata r:id="rId57" o:title=""/>
          </v:shape>
          <w:control r:id="rId153" w:name="DefaultOcxName143" w:shapeid="_x0000_i144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на новые продуктовые рынки (реализация полностью нового для бизнеса товара/ работы/ услуги)</w:t>
      </w:r>
    </w:p>
    <w:p w:rsidR="00673929" w:rsidRPr="00673929" w:rsidRDefault="00673929" w:rsidP="00673929">
      <w:pPr>
        <w:numPr>
          <w:ilvl w:val="0"/>
          <w:numId w:val="2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7" type="#_x0000_t75" style="width:20.25pt;height:18pt" o:ole="">
            <v:imagedata r:id="rId57" o:title=""/>
          </v:shape>
          <w:control r:id="rId154" w:name="DefaultOcxName144" w:shapeid="_x0000_i144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на новые географические рынки</w:t>
      </w:r>
    </w:p>
    <w:p w:rsidR="00673929" w:rsidRPr="00673929" w:rsidRDefault="00673929" w:rsidP="00673929">
      <w:pPr>
        <w:numPr>
          <w:ilvl w:val="0"/>
          <w:numId w:val="2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6" type="#_x0000_t75" style="width:20.25pt;height:18pt" o:ole="">
            <v:imagedata r:id="rId57" o:title=""/>
          </v:shape>
          <w:control r:id="rId155" w:name="DefaultOcxName145" w:shapeid="_x0000_i144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Ничего </w:t>
      </w:r>
      <w:proofErr w:type="gram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перечисленного не планируется</w:t>
      </w:r>
    </w:p>
    <w:p w:rsidR="00673929" w:rsidRPr="00673929" w:rsidRDefault="00673929" w:rsidP="00673929">
      <w:pPr>
        <w:numPr>
          <w:ilvl w:val="0"/>
          <w:numId w:val="21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5" type="#_x0000_t75" style="width:20.25pt;height:18pt" o:ole="">
            <v:imagedata r:id="rId57" o:title=""/>
          </v:shape>
          <w:control r:id="rId156" w:name="DefaultOcxName146" w:shapeid="_x0000_i144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lastRenderedPageBreak/>
        <w:t>21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 Вашему мнению, существуют ли для бизнеса, который Вы представляете, препятствия для расширения в части реализации принципиально нового для него товара/ работы/ услуги?</w:t>
      </w:r>
    </w:p>
    <w:p w:rsidR="00673929" w:rsidRPr="00673929" w:rsidRDefault="00673929" w:rsidP="00673929">
      <w:pPr>
        <w:numPr>
          <w:ilvl w:val="0"/>
          <w:numId w:val="2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4" type="#_x0000_t75" style="width:20.25pt;height:18pt" o:ole="">
            <v:imagedata r:id="rId9" o:title=""/>
          </v:shape>
          <w:control r:id="rId157" w:name="DefaultOcxName147" w:shapeid="_x0000_i144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Особых препятствий нет</w:t>
      </w:r>
    </w:p>
    <w:p w:rsidR="00673929" w:rsidRPr="00673929" w:rsidRDefault="00673929" w:rsidP="00673929">
      <w:pPr>
        <w:numPr>
          <w:ilvl w:val="0"/>
          <w:numId w:val="2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3" type="#_x0000_t75" style="width:20.25pt;height:18pt" o:ole="">
            <v:imagedata r:id="rId9" o:title=""/>
          </v:shape>
          <w:control r:id="rId158" w:name="DefaultOcxName148" w:shapeid="_x0000_i144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препятствия, но они преодолимы без существенных затрат</w:t>
      </w:r>
    </w:p>
    <w:p w:rsidR="00673929" w:rsidRPr="00673929" w:rsidRDefault="00673929" w:rsidP="00673929">
      <w:pPr>
        <w:numPr>
          <w:ilvl w:val="0"/>
          <w:numId w:val="2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2" type="#_x0000_t75" style="width:20.25pt;height:18pt" o:ole="">
            <v:imagedata r:id="rId9" o:title=""/>
          </v:shape>
          <w:control r:id="rId159" w:name="DefaultOcxName149" w:shapeid="_x0000_i144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препятствия, преодолимые при существенных затратах</w:t>
      </w:r>
    </w:p>
    <w:p w:rsidR="00673929" w:rsidRPr="00673929" w:rsidRDefault="00673929" w:rsidP="00673929">
      <w:pPr>
        <w:numPr>
          <w:ilvl w:val="0"/>
          <w:numId w:val="2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1" type="#_x0000_t75" style="width:20.25pt;height:18pt" o:ole="">
            <v:imagedata r:id="rId9" o:title=""/>
          </v:shape>
          <w:control r:id="rId160" w:name="DefaultOcxName150" w:shapeid="_x0000_i144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непреодолимые препятствия</w:t>
      </w:r>
    </w:p>
    <w:p w:rsidR="00673929" w:rsidRPr="00673929" w:rsidRDefault="00673929" w:rsidP="00673929">
      <w:pPr>
        <w:numPr>
          <w:ilvl w:val="0"/>
          <w:numId w:val="22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40" type="#_x0000_t75" style="width:20.25pt;height:18pt" o:ole="">
            <v:imagedata r:id="rId9" o:title=""/>
          </v:shape>
          <w:control r:id="rId161" w:name="DefaultOcxName151" w:shapeid="_x0000_i144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22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По Вашему мнению, какие препятствия из </w:t>
      </w:r>
      <w:proofErr w:type="gram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перечисленных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ниже являются наиболее существенными для расширения действующего бизнеса в части реализации принципиально нового для него товара/ работы/ услуги?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(укажите не более 4 вариантов ответов)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9" type="#_x0000_t75" style="width:20.25pt;height:18pt" o:ole="">
            <v:imagedata r:id="rId57" o:title=""/>
          </v:shape>
          <w:control r:id="rId162" w:name="DefaultOcxName152" w:shapeid="_x0000_i143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информации о конкурентной ситуации на рынках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8" type="#_x0000_t75" style="width:20.25pt;height:18pt" o:ole="">
            <v:imagedata r:id="rId57" o:title=""/>
          </v:shape>
          <w:control r:id="rId163" w:name="DefaultOcxName153" w:shapeid="_x0000_i143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 рынков сбыта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7" type="#_x0000_t75" style="width:20.25pt;height:18pt" o:ole="">
            <v:imagedata r:id="rId57" o:title=""/>
          </v:shape>
          <w:control r:id="rId164" w:name="DefaultOcxName154" w:shapeid="_x0000_i143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начальные издержки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6" type="#_x0000_t75" style="width:20.25pt;height:18pt" o:ole="">
            <v:imagedata r:id="rId57" o:title=""/>
          </v:shape>
          <w:control r:id="rId165" w:name="DefaultOcxName155" w:shapeid="_x0000_i143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Жесткое противодействие традиционных участников рынка (производителей и поставщиков товаров и услуг)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5" type="#_x0000_t75" style="width:20.25pt;height:18pt" o:ole="">
            <v:imagedata r:id="rId57" o:title=""/>
          </v:shape>
          <w:control r:id="rId166" w:name="DefaultOcxName156" w:shapeid="_x0000_i143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местными властями традиционных участников рынка (производителей и поставщиков товаров и услуг)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4" type="#_x0000_t75" style="width:20.25pt;height:18pt" o:ole="">
            <v:imagedata r:id="rId57" o:title=""/>
          </v:shape>
          <w:control r:id="rId167" w:name="DefaultOcxName157" w:shapeid="_x0000_i143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Лояльность поставщиков и потребителей к традиционным участникам рынка (производителям и поставщикам услуг)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3" type="#_x0000_t75" style="width:20.25pt;height:18pt" o:ole="">
            <v:imagedata r:id="rId57" o:title=""/>
          </v:shape>
          <w:control r:id="rId168" w:name="DefaultOcxName158" w:shapeid="_x0000_i143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Неразвитость инновационной инфраструктуры (количество научно-исследовательских,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инновационно-технологических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аналогичных центров)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2" type="#_x0000_t75" style="width:20.25pt;height:18pt" o:ole="">
            <v:imagedata r:id="rId57" o:title=""/>
          </v:shape>
          <w:control r:id="rId169" w:name="DefaultOcxName159" w:shapeid="_x0000_i143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Недостаточное качество инновационной инфраструктуры (научно-исследовательских,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инновационно-технологических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аналогичных центров)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1" type="#_x0000_t75" style="width:20.25pt;height:18pt" o:ole="">
            <v:imagedata r:id="rId57" o:title=""/>
          </v:shape>
          <w:control r:id="rId170" w:name="DefaultOcxName160" w:shapeid="_x0000_i143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транспортные издержки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30" type="#_x0000_t75" style="width:20.25pt;height:18pt" o:ole="">
            <v:imagedata r:id="rId57" o:title=""/>
          </v:shape>
          <w:control r:id="rId171" w:name="DefaultOcxName161" w:shapeid="_x0000_i143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 быстрого достижения необходимых масштабов деятельности, обеспечивающих прибыльность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9" type="#_x0000_t75" style="width:20.25pt;height:18pt" o:ole="">
            <v:imagedata r:id="rId57" o:title=""/>
          </v:shape>
          <w:control r:id="rId172" w:name="DefaultOcxName162" w:shapeid="_x0000_i142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8" type="#_x0000_t75" style="width:20.25pt;height:18pt" o:ole="">
            <v:imagedata r:id="rId57" o:title=""/>
          </v:shape>
          <w:control r:id="rId173" w:name="DefaultOcxName163" w:shapeid="_x0000_i142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Нехватка финансовых средств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427" type="#_x0000_t75" style="width:20.25pt;height:18pt" o:ole="">
            <v:imagedata r:id="rId57" o:title=""/>
          </v:shape>
          <w:control r:id="rId174" w:name="DefaultOcxName164" w:shapeid="_x0000_i142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ограничений</w:t>
      </w:r>
    </w:p>
    <w:p w:rsidR="00673929" w:rsidRPr="00673929" w:rsidRDefault="00673929" w:rsidP="00673929">
      <w:pPr>
        <w:numPr>
          <w:ilvl w:val="0"/>
          <w:numId w:val="23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6" type="#_x0000_t75" style="width:20.25pt;height:18pt" o:ole="">
            <v:imagedata r:id="rId57" o:title=""/>
          </v:shape>
          <w:control r:id="rId175" w:name="DefaultOcxName165" w:shapeid="_x0000_i142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5" type="#_x0000_t75" style="width:53.25pt;height:18pt" o:ole="">
            <v:imagedata r:id="rId7" o:title=""/>
          </v:shape>
          <w:control r:id="rId176" w:name="DefaultOcxName166" w:shapeid="_x0000_i1425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23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По Вашему мнению, существуют ли для бизнеса, который Вы представляете, препятствия для выхода на новые </w:t>
      </w:r>
      <w:r w:rsidRPr="00673929">
        <w:rPr>
          <w:rFonts w:ascii="Arial" w:eastAsia="Times New Roman" w:hAnsi="Arial" w:cs="Arial"/>
          <w:color w:val="007DB7"/>
          <w:sz w:val="27"/>
          <w:szCs w:val="27"/>
          <w:u w:val="single"/>
          <w:lang w:eastAsia="ru-RU"/>
        </w:rPr>
        <w:t>географические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 рынки?</w:t>
      </w:r>
    </w:p>
    <w:p w:rsidR="00673929" w:rsidRPr="00673929" w:rsidRDefault="00673929" w:rsidP="00673929">
      <w:pPr>
        <w:numPr>
          <w:ilvl w:val="0"/>
          <w:numId w:val="2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4" type="#_x0000_t75" style="width:20.25pt;height:18pt" o:ole="">
            <v:imagedata r:id="rId9" o:title=""/>
          </v:shape>
          <w:control r:id="rId177" w:name="DefaultOcxName167" w:shapeid="_x0000_i142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Особых препятствий нет</w:t>
      </w:r>
    </w:p>
    <w:p w:rsidR="00673929" w:rsidRPr="00673929" w:rsidRDefault="00673929" w:rsidP="00673929">
      <w:pPr>
        <w:numPr>
          <w:ilvl w:val="0"/>
          <w:numId w:val="2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3" type="#_x0000_t75" style="width:20.25pt;height:18pt" o:ole="">
            <v:imagedata r:id="rId9" o:title=""/>
          </v:shape>
          <w:control r:id="rId178" w:name="DefaultOcxName168" w:shapeid="_x0000_i142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препятствия, но они преодолимы без существенных затрат</w:t>
      </w:r>
    </w:p>
    <w:p w:rsidR="00673929" w:rsidRPr="00673929" w:rsidRDefault="00673929" w:rsidP="00673929">
      <w:pPr>
        <w:numPr>
          <w:ilvl w:val="0"/>
          <w:numId w:val="2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2" type="#_x0000_t75" style="width:20.25pt;height:18pt" o:ole="">
            <v:imagedata r:id="rId9" o:title=""/>
          </v:shape>
          <w:control r:id="rId179" w:name="DefaultOcxName169" w:shapeid="_x0000_i142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препятствия, преодолимые при существенных затратах</w:t>
      </w:r>
    </w:p>
    <w:p w:rsidR="00673929" w:rsidRPr="00673929" w:rsidRDefault="00673929" w:rsidP="00673929">
      <w:pPr>
        <w:numPr>
          <w:ilvl w:val="0"/>
          <w:numId w:val="2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1" type="#_x0000_t75" style="width:20.25pt;height:18pt" o:ole="">
            <v:imagedata r:id="rId9" o:title=""/>
          </v:shape>
          <w:control r:id="rId180" w:name="DefaultOcxName170" w:shapeid="_x0000_i142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непреодолимые препятствия</w:t>
      </w:r>
    </w:p>
    <w:p w:rsidR="00673929" w:rsidRPr="00673929" w:rsidRDefault="00673929" w:rsidP="00673929">
      <w:pPr>
        <w:numPr>
          <w:ilvl w:val="0"/>
          <w:numId w:val="24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20" type="#_x0000_t75" style="width:20.25pt;height:18pt" o:ole="">
            <v:imagedata r:id="rId9" o:title=""/>
          </v:shape>
          <w:control r:id="rId181" w:name="DefaultOcxName171" w:shapeid="_x0000_i142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3"/>
          <w:lang w:eastAsia="ru-RU"/>
        </w:rPr>
        <w:t>24</w:t>
      </w: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По Вашему мнению, какие препятствия из </w:t>
      </w:r>
      <w:proofErr w:type="gram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перечисленных</w:t>
      </w:r>
      <w:proofErr w:type="gram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 xml:space="preserve"> ниже являются наиболее существенными для выхода действующего бизнеса на </w:t>
      </w:r>
      <w:proofErr w:type="spellStart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новые</w:t>
      </w:r>
      <w:r w:rsidRPr="00673929">
        <w:rPr>
          <w:rFonts w:ascii="Arial" w:eastAsia="Times New Roman" w:hAnsi="Arial" w:cs="Arial"/>
          <w:color w:val="007DB7"/>
          <w:sz w:val="27"/>
          <w:szCs w:val="27"/>
          <w:u w:val="single"/>
          <w:lang w:eastAsia="ru-RU"/>
        </w:rPr>
        <w:t>географические</w:t>
      </w:r>
      <w:proofErr w:type="spellEnd"/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 рынки?</w:t>
      </w:r>
    </w:p>
    <w:p w:rsidR="00673929" w:rsidRPr="00673929" w:rsidRDefault="00673929" w:rsidP="0067392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выберите не более 4 ответов)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9" type="#_x0000_t75" style="width:20.25pt;height:18pt" o:ole="">
            <v:imagedata r:id="rId57" o:title=""/>
          </v:shape>
          <w:control r:id="rId182" w:name="DefaultOcxName172" w:shapeid="_x0000_i141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информации о конкурентной ситуации на новых рынках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8" type="#_x0000_t75" style="width:20.25pt;height:18pt" o:ole="">
            <v:imagedata r:id="rId57" o:title=""/>
          </v:shape>
          <w:control r:id="rId183" w:name="DefaultOcxName173" w:shapeid="_x0000_i141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 рынков сбыта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7" type="#_x0000_t75" style="width:20.25pt;height:18pt" o:ole="">
            <v:imagedata r:id="rId57" o:title=""/>
          </v:shape>
          <w:control r:id="rId184" w:name="DefaultOcxName174" w:shapeid="_x0000_i141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начальные издержки для организации бизнеса на новом географическом рынке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6" type="#_x0000_t75" style="width:20.25pt;height:18pt" o:ole="">
            <v:imagedata r:id="rId57" o:title=""/>
          </v:shape>
          <w:control r:id="rId185" w:name="DefaultOcxName175" w:shapeid="_x0000_i141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Опасение обвала цен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5" type="#_x0000_t75" style="width:20.25pt;height:18pt" o:ole="">
            <v:imagedata r:id="rId57" o:title=""/>
          </v:shape>
          <w:control r:id="rId186" w:name="DefaultOcxName176" w:shapeid="_x0000_i1415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Жесткое противодействие традиционных участников рынка (производителей и поставщиков товаров и услуг)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4" type="#_x0000_t75" style="width:20.25pt;height:18pt" o:ole="">
            <v:imagedata r:id="rId57" o:title=""/>
          </v:shape>
          <w:control r:id="rId187" w:name="DefaultOcxName177" w:shapeid="_x0000_i1414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местными властями традиционных участников рынка (производителей и поставщиков товаров и услуг)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3" type="#_x0000_t75" style="width:20.25pt;height:18pt" o:ole="">
            <v:imagedata r:id="rId57" o:title=""/>
          </v:shape>
          <w:control r:id="rId188" w:name="DefaultOcxName178" w:shapeid="_x0000_i1413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Лояльность поставщиков и потребителей к традиционным участникам рынка (производителям и поставщикам услуг)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2" type="#_x0000_t75" style="width:20.25pt;height:18pt" o:ole="">
            <v:imagedata r:id="rId57" o:title=""/>
          </v:shape>
          <w:control r:id="rId189" w:name="DefaultOcxName179" w:shapeid="_x0000_i1412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транспортные издержки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1" type="#_x0000_t75" style="width:20.25pt;height:18pt" o:ole="">
            <v:imagedata r:id="rId57" o:title=""/>
          </v:shape>
          <w:control r:id="rId190" w:name="DefaultOcxName180" w:shapeid="_x0000_i1411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Высокие </w:t>
      </w:r>
      <w:proofErr w:type="spellStart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логистические</w:t>
      </w:r>
      <w:proofErr w:type="spellEnd"/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таможенные издержки (при выходе на внешние рынки)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10" type="#_x0000_t75" style="width:20.25pt;height:18pt" o:ole="">
            <v:imagedata r:id="rId57" o:title=""/>
          </v:shape>
          <w:control r:id="rId191" w:name="DefaultOcxName181" w:shapeid="_x0000_i1410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 быстрого достижения необходимых масштабов деятельности, обеспечивающих прибыльность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09" type="#_x0000_t75" style="width:20.25pt;height:18pt" o:ole="">
            <v:imagedata r:id="rId57" o:title=""/>
          </v:shape>
          <w:control r:id="rId192" w:name="DefaultOcxName182" w:shapeid="_x0000_i1409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08" type="#_x0000_t75" style="width:20.25pt;height:18pt" o:ole="">
            <v:imagedata r:id="rId57" o:title=""/>
          </v:shape>
          <w:control r:id="rId193" w:name="DefaultOcxName183" w:shapeid="_x0000_i1408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Нехватка финансовых средств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065" w:dyaOrig="360">
          <v:shape id="_x0000_i1407" type="#_x0000_t75" style="width:20.25pt;height:18pt" o:ole="">
            <v:imagedata r:id="rId57" o:title=""/>
          </v:shape>
          <w:control r:id="rId194" w:name="DefaultOcxName184" w:shapeid="_x0000_i1407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ограничений</w:t>
      </w:r>
    </w:p>
    <w:p w:rsidR="00673929" w:rsidRPr="00673929" w:rsidRDefault="00673929" w:rsidP="00673929">
      <w:pPr>
        <w:numPr>
          <w:ilvl w:val="0"/>
          <w:numId w:val="25"/>
        </w:numPr>
        <w:spacing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06" type="#_x0000_t75" style="width:20.25pt;height:18pt" o:ole="">
            <v:imagedata r:id="rId57" o:title=""/>
          </v:shape>
          <w:control r:id="rId195" w:name="DefaultOcxName185" w:shapeid="_x0000_i1406"/>
        </w:objec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 </w:t>
      </w:r>
      <w:r w:rsidRPr="006739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(пожалуйста, укажите)</w:t>
      </w: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05" type="#_x0000_t75" style="width:53.25pt;height:18pt" o:ole="">
            <v:imagedata r:id="rId7" o:title=""/>
          </v:shape>
          <w:control r:id="rId196" w:name="DefaultOcxName186" w:shapeid="_x0000_i1405"/>
        </w:object>
      </w:r>
    </w:p>
    <w:p w:rsidR="00673929" w:rsidRPr="00673929" w:rsidRDefault="00673929" w:rsidP="006739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7DB7"/>
          <w:sz w:val="27"/>
          <w:szCs w:val="27"/>
          <w:lang w:eastAsia="ru-RU"/>
        </w:rPr>
      </w:pPr>
      <w:r w:rsidRPr="00673929">
        <w:rPr>
          <w:rFonts w:ascii="Arial" w:eastAsia="Times New Roman" w:hAnsi="Arial" w:cs="Arial"/>
          <w:color w:val="007DB7"/>
          <w:sz w:val="27"/>
          <w:szCs w:val="27"/>
          <w:lang w:eastAsia="ru-RU"/>
        </w:rPr>
        <w:t>Ваши комментарии и предложения</w:t>
      </w:r>
    </w:p>
    <w:p w:rsidR="00673929" w:rsidRPr="00673929" w:rsidRDefault="00673929" w:rsidP="006739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04" type="#_x0000_t75" style="width:136.5pt;height:69.75pt" o:ole="">
            <v:imagedata r:id="rId197" o:title=""/>
          </v:shape>
          <w:control r:id="rId198" w:name="DefaultOcxName187" w:shapeid="_x0000_i1404"/>
        </w:object>
      </w:r>
    </w:p>
    <w:p w:rsidR="00673929" w:rsidRPr="00673929" w:rsidRDefault="00673929" w:rsidP="00673929">
      <w:pPr>
        <w:shd w:val="clear" w:color="auto" w:fill="6F1947"/>
        <w:spacing w:after="0" w:line="240" w:lineRule="auto"/>
        <w:jc w:val="center"/>
        <w:rPr>
          <w:rFonts w:ascii="Arial" w:eastAsia="Times New Roman" w:hAnsi="Arial" w:cs="Arial"/>
          <w:color w:val="FFFFFF"/>
          <w:sz w:val="39"/>
          <w:szCs w:val="39"/>
          <w:lang w:eastAsia="ru-RU"/>
        </w:rPr>
      </w:pPr>
      <w:r w:rsidRPr="00673929">
        <w:rPr>
          <w:rFonts w:ascii="Arial" w:eastAsia="Times New Roman" w:hAnsi="Arial" w:cs="Arial"/>
          <w:color w:val="FFFFFF"/>
          <w:sz w:val="39"/>
          <w:szCs w:val="39"/>
          <w:lang w:eastAsia="ru-RU"/>
        </w:rPr>
        <w:t>Благодарим Вас за участие в исследовании!</w:t>
      </w:r>
    </w:p>
    <w:p w:rsidR="00673929" w:rsidRPr="00673929" w:rsidRDefault="00673929" w:rsidP="00673929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 id="_x0000_i1403" type="#_x0000_t75" style="width:91.5pt;height:22.5pt" o:ole="">
            <v:imagedata r:id="rId199" o:title=""/>
          </v:shape>
          <w:control r:id="rId200" w:name="DefaultOcxName188" w:shapeid="_x0000_i1403"/>
        </w:object>
      </w:r>
    </w:p>
    <w:p w:rsidR="005C22B8" w:rsidRDefault="005C22B8"/>
    <w:sectPr w:rsidR="005C22B8" w:rsidSect="005C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E1A"/>
    <w:multiLevelType w:val="multilevel"/>
    <w:tmpl w:val="62CE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3B0"/>
    <w:multiLevelType w:val="multilevel"/>
    <w:tmpl w:val="160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17A1D"/>
    <w:multiLevelType w:val="multilevel"/>
    <w:tmpl w:val="EDB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0EB4"/>
    <w:multiLevelType w:val="multilevel"/>
    <w:tmpl w:val="705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765ED"/>
    <w:multiLevelType w:val="multilevel"/>
    <w:tmpl w:val="1F6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21072"/>
    <w:multiLevelType w:val="multilevel"/>
    <w:tmpl w:val="42F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2A9"/>
    <w:multiLevelType w:val="multilevel"/>
    <w:tmpl w:val="5D2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50902"/>
    <w:multiLevelType w:val="multilevel"/>
    <w:tmpl w:val="8F2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D4C96"/>
    <w:multiLevelType w:val="multilevel"/>
    <w:tmpl w:val="C38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968C5"/>
    <w:multiLevelType w:val="multilevel"/>
    <w:tmpl w:val="1C1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81E4C"/>
    <w:multiLevelType w:val="multilevel"/>
    <w:tmpl w:val="0BF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B2D96"/>
    <w:multiLevelType w:val="multilevel"/>
    <w:tmpl w:val="14D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E1947"/>
    <w:multiLevelType w:val="multilevel"/>
    <w:tmpl w:val="F67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91EF0"/>
    <w:multiLevelType w:val="multilevel"/>
    <w:tmpl w:val="264E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D663D"/>
    <w:multiLevelType w:val="multilevel"/>
    <w:tmpl w:val="FCEA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9488A"/>
    <w:multiLevelType w:val="multilevel"/>
    <w:tmpl w:val="176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2324E"/>
    <w:multiLevelType w:val="multilevel"/>
    <w:tmpl w:val="195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D0B1C"/>
    <w:multiLevelType w:val="multilevel"/>
    <w:tmpl w:val="B95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85431"/>
    <w:multiLevelType w:val="multilevel"/>
    <w:tmpl w:val="4E0E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30684"/>
    <w:multiLevelType w:val="multilevel"/>
    <w:tmpl w:val="B3B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C162C"/>
    <w:multiLevelType w:val="multilevel"/>
    <w:tmpl w:val="A60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D6D89"/>
    <w:multiLevelType w:val="multilevel"/>
    <w:tmpl w:val="E316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6540D"/>
    <w:multiLevelType w:val="multilevel"/>
    <w:tmpl w:val="71E2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E079E"/>
    <w:multiLevelType w:val="multilevel"/>
    <w:tmpl w:val="D02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A53A4"/>
    <w:multiLevelType w:val="multilevel"/>
    <w:tmpl w:val="1ED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0"/>
  </w:num>
  <w:num w:numId="8">
    <w:abstractNumId w:val="22"/>
  </w:num>
  <w:num w:numId="9">
    <w:abstractNumId w:val="7"/>
  </w:num>
  <w:num w:numId="10">
    <w:abstractNumId w:val="5"/>
  </w:num>
  <w:num w:numId="11">
    <w:abstractNumId w:val="24"/>
  </w:num>
  <w:num w:numId="12">
    <w:abstractNumId w:val="14"/>
  </w:num>
  <w:num w:numId="13">
    <w:abstractNumId w:val="16"/>
  </w:num>
  <w:num w:numId="14">
    <w:abstractNumId w:val="2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8"/>
  </w:num>
  <w:num w:numId="20">
    <w:abstractNumId w:val="9"/>
  </w:num>
  <w:num w:numId="21">
    <w:abstractNumId w:val="20"/>
  </w:num>
  <w:num w:numId="22">
    <w:abstractNumId w:val="6"/>
  </w:num>
  <w:num w:numId="23">
    <w:abstractNumId w:val="10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29"/>
    <w:rsid w:val="005C22B8"/>
    <w:rsid w:val="0067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8"/>
  </w:style>
  <w:style w:type="paragraph" w:styleId="2">
    <w:name w:val="heading 2"/>
    <w:basedOn w:val="a"/>
    <w:link w:val="20"/>
    <w:uiPriority w:val="9"/>
    <w:qFormat/>
    <w:rsid w:val="0067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929"/>
  </w:style>
  <w:style w:type="character" w:styleId="a4">
    <w:name w:val="Hyperlink"/>
    <w:basedOn w:val="a0"/>
    <w:uiPriority w:val="99"/>
    <w:semiHidden/>
    <w:unhideWhenUsed/>
    <w:rsid w:val="006739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3929"/>
    <w:rPr>
      <w:color w:val="800080"/>
      <w:u w:val="single"/>
    </w:rPr>
  </w:style>
  <w:style w:type="paragraph" w:customStyle="1" w:styleId="notification">
    <w:name w:val="notification"/>
    <w:basedOn w:val="a"/>
    <w:rsid w:val="006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-number">
    <w:name w:val="question-number"/>
    <w:basedOn w:val="a0"/>
    <w:rsid w:val="00673929"/>
  </w:style>
  <w:style w:type="character" w:customStyle="1" w:styleId="italic">
    <w:name w:val="italic"/>
    <w:basedOn w:val="a0"/>
    <w:rsid w:val="00673929"/>
  </w:style>
  <w:style w:type="paragraph" w:customStyle="1" w:styleId="hint">
    <w:name w:val="hint"/>
    <w:basedOn w:val="a"/>
    <w:rsid w:val="006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1">
    <w:name w:val="italic1"/>
    <w:basedOn w:val="a"/>
    <w:rsid w:val="006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929"/>
    <w:rPr>
      <w:b/>
      <w:bCs/>
    </w:rPr>
  </w:style>
  <w:style w:type="character" w:customStyle="1" w:styleId="underline">
    <w:name w:val="underline"/>
    <w:basedOn w:val="a0"/>
    <w:rsid w:val="00673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789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795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2646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550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0179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076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9465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09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1151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161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7916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798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4896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548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5756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9018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2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128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021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722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1119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881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316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572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3370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210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8748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819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4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67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972025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516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239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029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885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238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8744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165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09053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968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18343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919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880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692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691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392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4749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713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4151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054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162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987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772">
          <w:marLeft w:val="0"/>
          <w:marRight w:val="0"/>
          <w:marTop w:val="0"/>
          <w:marBottom w:val="150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825">
              <w:marLeft w:val="1500"/>
              <w:marRight w:val="15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4109">
          <w:marLeft w:val="0"/>
          <w:marRight w:val="0"/>
          <w:marTop w:val="0"/>
          <w:marBottom w:val="0"/>
          <w:divBdr>
            <w:top w:val="single" w:sz="6" w:space="31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hyperlink" Target="http://ac.gov.ru/files/publication/a/3112.pdf" TargetMode="Externa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control" Target="activeX/activeX156.xml"/><Relationship Id="rId181" Type="http://schemas.openxmlformats.org/officeDocument/2006/relationships/control" Target="activeX/activeX172.xml"/><Relationship Id="rId186" Type="http://schemas.openxmlformats.org/officeDocument/2006/relationships/control" Target="activeX/activeX17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3.xml"/><Relationship Id="rId197" Type="http://schemas.openxmlformats.org/officeDocument/2006/relationships/image" Target="media/image4.wmf"/><Relationship Id="rId201" Type="http://schemas.openxmlformats.org/officeDocument/2006/relationships/fontTable" Target="fontTable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1" Type="http://schemas.openxmlformats.org/officeDocument/2006/relationships/numbering" Target="numbering.xml"/><Relationship Id="rId6" Type="http://schemas.openxmlformats.org/officeDocument/2006/relationships/hyperlink" Target="mailto:quest@ac.gov.ru" TargetMode="Externa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6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8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theme" Target="theme/theme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image" Target="media/image5.wmf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190" Type="http://schemas.openxmlformats.org/officeDocument/2006/relationships/control" Target="activeX/activeX181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image" Target="media/image3.wmf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71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2015-04-01T09:44:00Z</dcterms:created>
  <dcterms:modified xsi:type="dcterms:W3CDTF">2015-04-01T09:57:00Z</dcterms:modified>
</cp:coreProperties>
</file>